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7ED1BD80" w:rsidR="000914F4" w:rsidRDefault="000914F4" w:rsidP="000914F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108bis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F26E8" w:rsidRPr="004F26E8">
        <w:rPr>
          <w:rFonts w:ascii="Arial" w:eastAsia="宋体" w:hAnsi="Arial" w:cs="Times New Roman"/>
          <w:b/>
          <w:bCs/>
          <w:sz w:val="24"/>
          <w:szCs w:val="20"/>
          <w:lang w:val="en-GB" w:eastAsia="ja-JP"/>
        </w:rPr>
        <w:t>R4-2316151</w:t>
      </w:r>
    </w:p>
    <w:bookmarkEnd w:id="0"/>
    <w:bookmarkEnd w:id="1"/>
    <w:p w14:paraId="0E9D8360" w14:textId="77777777" w:rsidR="000914F4" w:rsidRPr="003D5F1E" w:rsidRDefault="000914F4" w:rsidP="000914F4">
      <w:pPr>
        <w:pStyle w:val="Header"/>
        <w:tabs>
          <w:tab w:val="left" w:pos="2160"/>
        </w:tabs>
        <w:ind w:left="2127" w:hanging="2127"/>
        <w:jc w:val="both"/>
        <w:rPr>
          <w:noProof w:val="0"/>
          <w:sz w:val="24"/>
          <w:vertAlign w:val="superscript"/>
          <w:lang w:eastAsia="zh-CN"/>
        </w:rPr>
      </w:pPr>
      <w:r>
        <w:rPr>
          <w:noProof w:val="0"/>
          <w:sz w:val="24"/>
          <w:lang w:eastAsia="zh-CN"/>
        </w:rPr>
        <w:t>Xiamen, China, 9</w:t>
      </w:r>
      <w:r>
        <w:rPr>
          <w:noProof w:val="0"/>
          <w:sz w:val="24"/>
          <w:vertAlign w:val="superscript"/>
          <w:lang w:eastAsia="zh-CN"/>
        </w:rPr>
        <w:t>th</w:t>
      </w:r>
      <w:r>
        <w:rPr>
          <w:noProof w:val="0"/>
          <w:sz w:val="24"/>
          <w:lang w:eastAsia="zh-CN"/>
        </w:rPr>
        <w:t xml:space="preserve"> Oct-13</w:t>
      </w:r>
      <w:r>
        <w:rPr>
          <w:noProof w:val="0"/>
          <w:sz w:val="24"/>
          <w:vertAlign w:val="superscript"/>
          <w:lang w:eastAsia="zh-CN"/>
        </w:rPr>
        <w:t>th</w:t>
      </w:r>
      <w:r>
        <w:rPr>
          <w:noProof w:val="0"/>
          <w:sz w:val="24"/>
          <w:lang w:eastAsia="zh-CN"/>
        </w:rPr>
        <w:t xml:space="preserve"> Oct, 2023</w:t>
      </w:r>
    </w:p>
    <w:bookmarkEnd w:id="2"/>
    <w:p w14:paraId="4BC5A99B" w14:textId="77777777" w:rsidR="000914F4" w:rsidRPr="008C721F" w:rsidRDefault="000914F4" w:rsidP="000914F4">
      <w:pPr>
        <w:tabs>
          <w:tab w:val="left" w:pos="1985"/>
        </w:tabs>
        <w:spacing w:line="240" w:lineRule="auto"/>
        <w:jc w:val="both"/>
        <w:rPr>
          <w:rFonts w:ascii="Arial" w:hAnsi="Arial" w:cs="Arial"/>
          <w:b/>
          <w:bCs/>
          <w:sz w:val="24"/>
          <w:szCs w:val="20"/>
          <w:lang w:val="en-GB" w:eastAsia="zh-CN"/>
        </w:rPr>
      </w:pPr>
    </w:p>
    <w:p w14:paraId="79086DD5" w14:textId="4C991463"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F26E8" w:rsidRPr="004F26E8">
        <w:rPr>
          <w:rFonts w:ascii="Arial" w:hAnsi="Arial" w:cs="Arial"/>
          <w:b/>
          <w:bCs/>
          <w:sz w:val="24"/>
          <w:szCs w:val="20"/>
          <w:lang w:val="en-GB" w:eastAsia="zh-CN"/>
        </w:rPr>
        <w:t>5.14.6.2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34BE444C" w14:textId="514C71E6" w:rsidR="000914F4"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F26E8" w:rsidRPr="004F26E8">
        <w:rPr>
          <w:rFonts w:ascii="Arial" w:eastAsia="Calibri" w:hAnsi="Arial" w:cs="Arial"/>
          <w:b/>
          <w:bCs/>
          <w:sz w:val="24"/>
          <w:lang w:val="en-GB"/>
        </w:rPr>
        <w:t>View on BS demodulation requirements for less than 3MHz</w:t>
      </w:r>
      <w:r w:rsidR="00857E84">
        <w:rPr>
          <w:rFonts w:ascii="Arial" w:eastAsia="Calibri" w:hAnsi="Arial" w:cs="Arial"/>
          <w:b/>
          <w:bCs/>
          <w:sz w:val="24"/>
          <w:lang w:val="en-GB"/>
        </w:rPr>
        <w:t xml:space="preserve"> </w:t>
      </w:r>
    </w:p>
    <w:p w14:paraId="024EDA99" w14:textId="0155AEC2" w:rsidR="000914F4" w:rsidRDefault="000914F4" w:rsidP="00857E84">
      <w:pPr>
        <w:jc w:val="both"/>
        <w:rPr>
          <w:rFonts w:ascii="Arial" w:eastAsia="Calibri" w:hAnsi="Arial" w:cs="Arial"/>
          <w:b/>
          <w:bCs/>
          <w:sz w:val="24"/>
          <w:lang w:val="en-GB"/>
        </w:rPr>
      </w:pPr>
      <w:r>
        <w:rPr>
          <w:rFonts w:ascii="Arial" w:eastAsia="Calibri" w:hAnsi="Arial" w:cs="Arial"/>
          <w:b/>
          <w:bCs/>
          <w:sz w:val="24"/>
          <w:lang w:val="en-GB"/>
        </w:rPr>
        <w:t>Document for:</w:t>
      </w:r>
      <w:r w:rsidR="004F26E8">
        <w:rPr>
          <w:rFonts w:ascii="Arial" w:eastAsia="Calibri" w:hAnsi="Arial" w:cs="Arial"/>
          <w:b/>
          <w:bCs/>
          <w:sz w:val="24"/>
          <w:lang w:val="en-GB"/>
        </w:rPr>
        <w:t xml:space="preserve">     </w:t>
      </w:r>
      <w:r>
        <w:rPr>
          <w:rFonts w:ascii="Arial" w:eastAsia="Calibri" w:hAnsi="Arial" w:cs="Arial"/>
          <w:b/>
          <w:bCs/>
          <w:sz w:val="24"/>
          <w:lang w:val="en-GB"/>
        </w:rPr>
        <w:t>Discussion</w:t>
      </w:r>
    </w:p>
    <w:p w14:paraId="108DF443" w14:textId="77777777" w:rsidR="00564863" w:rsidRPr="0092173C" w:rsidRDefault="00564863" w:rsidP="0056486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0E078F8" w14:textId="728BC1DE" w:rsidR="00564863" w:rsidRDefault="00564863" w:rsidP="00564863">
      <w:pPr>
        <w:spacing w:line="257" w:lineRule="auto"/>
        <w:jc w:val="both"/>
        <w:rPr>
          <w:lang w:eastAsia="zh-CN"/>
        </w:rPr>
      </w:pPr>
      <w:r>
        <w:rPr>
          <w:rFonts w:hint="eastAsia"/>
          <w:lang w:eastAsia="zh-CN"/>
        </w:rPr>
        <w:t>I</w:t>
      </w:r>
      <w:r>
        <w:rPr>
          <w:lang w:eastAsia="zh-CN"/>
        </w:rPr>
        <w:t>n RAN#95-e meeting, the WI on NR support for dedicated spectrum less than 5MHz for FR1 was approved. The related objective of this WI was presented as following</w:t>
      </w:r>
      <w:r w:rsidR="00B01D01">
        <w:rPr>
          <w:lang w:eastAsia="zh-CN"/>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64863" w:rsidRPr="002530B4" w14:paraId="033BC66A" w14:textId="77777777" w:rsidTr="00C451DE">
        <w:tc>
          <w:tcPr>
            <w:tcW w:w="9350" w:type="dxa"/>
            <w:shd w:val="clear" w:color="auto" w:fill="auto"/>
          </w:tcPr>
          <w:p w14:paraId="2E8D98A3" w14:textId="77777777" w:rsidR="00564863" w:rsidRPr="00360824" w:rsidRDefault="00564863" w:rsidP="00C451DE">
            <w:pPr>
              <w:numPr>
                <w:ilvl w:val="0"/>
                <w:numId w:val="2"/>
              </w:numPr>
              <w:autoSpaceDN w:val="0"/>
              <w:spacing w:after="120"/>
              <w:rPr>
                <w:rFonts w:eastAsia="MS Mincho"/>
                <w:sz w:val="21"/>
                <w:szCs w:val="21"/>
              </w:rPr>
            </w:pPr>
            <w:r w:rsidRPr="00360824">
              <w:rPr>
                <w:rFonts w:eastAsia="MS Mincho" w:hint="eastAsia"/>
                <w:sz w:val="21"/>
                <w:szCs w:val="21"/>
              </w:rPr>
              <w:t>The following objectives shall be included for dedicated FDD spectrum in FR1:</w:t>
            </w:r>
          </w:p>
          <w:p w14:paraId="09257731"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rPr>
              <w:t>Identify and specify necessary changes to NR physical layer with minimum specification impact to operate in spectrum allocations from approximately 3 MHz up to below 5 MHz [RAN1]:</w:t>
            </w:r>
          </w:p>
          <w:p w14:paraId="7D5A3B55"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rPr>
              <w:t>Restrict to subcarrier spacing of 15kHz and the use of normal cyclic prefix.</w:t>
            </w:r>
          </w:p>
          <w:p w14:paraId="09A3365A"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rPr>
              <w:t>For SSB</w:t>
            </w:r>
          </w:p>
          <w:p w14:paraId="5568C195" w14:textId="77777777" w:rsidR="00564863" w:rsidRPr="00360824" w:rsidRDefault="00564863" w:rsidP="00C451DE">
            <w:pPr>
              <w:numPr>
                <w:ilvl w:val="2"/>
                <w:numId w:val="2"/>
              </w:numPr>
              <w:autoSpaceDN w:val="0"/>
              <w:spacing w:after="120"/>
              <w:rPr>
                <w:rFonts w:eastAsia="MS Mincho"/>
                <w:sz w:val="21"/>
                <w:szCs w:val="21"/>
              </w:rPr>
            </w:pPr>
            <w:r w:rsidRPr="00360824">
              <w:rPr>
                <w:rFonts w:eastAsia="MS Mincho" w:hint="eastAsia"/>
                <w:sz w:val="21"/>
                <w:szCs w:val="21"/>
                <w:lang w:val="en-GB"/>
              </w:rPr>
              <w:t>Reuse PSS/SSS specification without puncturing.</w:t>
            </w:r>
          </w:p>
          <w:p w14:paraId="2ED75562" w14:textId="77777777" w:rsidR="00564863" w:rsidRPr="00360824" w:rsidRDefault="00564863" w:rsidP="00C451DE">
            <w:pPr>
              <w:numPr>
                <w:ilvl w:val="2"/>
                <w:numId w:val="2"/>
              </w:numPr>
              <w:autoSpaceDN w:val="0"/>
              <w:spacing w:after="120"/>
              <w:rPr>
                <w:rFonts w:eastAsia="MS Mincho"/>
                <w:sz w:val="21"/>
                <w:szCs w:val="21"/>
              </w:rPr>
            </w:pPr>
            <w:r w:rsidRPr="00360824">
              <w:rPr>
                <w:rFonts w:eastAsia="MS Mincho" w:hint="eastAsia"/>
                <w:sz w:val="21"/>
                <w:szCs w:val="21"/>
                <w:lang w:val="en-GB"/>
              </w:rPr>
              <w:t>PBCH based on current design</w:t>
            </w:r>
          </w:p>
          <w:p w14:paraId="15F36BCB"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lang w:val="en-GB"/>
              </w:rPr>
              <w:t>Identify and specify necessary minimum changes to PDCCH, CSI-RS/TRS, PUCCH, and PRACH for functional support based on existing design, without optimization.</w:t>
            </w:r>
          </w:p>
          <w:p w14:paraId="367B0065"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rPr>
              <w:t xml:space="preserve">Specify necessary RAN4 requirements to support deploying NR in spectrum allocations from approximately 3 MHz up to below 5 MHz [RAN4], including in bands n100, </w:t>
            </w:r>
            <w:r w:rsidRPr="00360824">
              <w:rPr>
                <w:rFonts w:eastAsia="MS Mincho" w:hint="eastAsia"/>
                <w:sz w:val="21"/>
                <w:szCs w:val="21"/>
                <w:lang w:val="en-GB"/>
              </w:rPr>
              <w:t>n8, n26 and n28</w:t>
            </w:r>
            <w:r w:rsidRPr="00360824">
              <w:rPr>
                <w:rFonts w:eastAsia="MS Mincho" w:hint="eastAsia"/>
                <w:sz w:val="21"/>
                <w:szCs w:val="21"/>
              </w:rPr>
              <w:t>:</w:t>
            </w:r>
          </w:p>
          <w:p w14:paraId="27CAFEA1"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lang w:val="en-GB"/>
              </w:rPr>
              <w:t xml:space="preserve">Specify system parameters (including channel and sync </w:t>
            </w:r>
            <w:proofErr w:type="spellStart"/>
            <w:r w:rsidRPr="00360824">
              <w:rPr>
                <w:rFonts w:eastAsia="MS Mincho" w:hint="eastAsia"/>
                <w:sz w:val="21"/>
                <w:szCs w:val="21"/>
                <w:lang w:val="en-GB"/>
              </w:rPr>
              <w:t>rasters</w:t>
            </w:r>
            <w:proofErr w:type="spellEnd"/>
            <w:r w:rsidRPr="00360824">
              <w:rPr>
                <w:rFonts w:eastAsia="MS Mincho" w:hint="eastAsia"/>
                <w:sz w:val="21"/>
                <w:szCs w:val="21"/>
                <w:lang w:val="en-GB"/>
              </w:rPr>
              <w:t>) for the associated dedicated spectrum.</w:t>
            </w:r>
          </w:p>
          <w:p w14:paraId="31973B75"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lang w:val="en-GB"/>
              </w:rPr>
              <w:t>Minimize impact on RF requirements:</w:t>
            </w:r>
          </w:p>
          <w:p w14:paraId="11D0D099" w14:textId="77777777" w:rsidR="00564863" w:rsidRPr="00360824" w:rsidRDefault="00564863" w:rsidP="00C451DE">
            <w:pPr>
              <w:numPr>
                <w:ilvl w:val="2"/>
                <w:numId w:val="2"/>
              </w:numPr>
              <w:autoSpaceDN w:val="0"/>
              <w:spacing w:after="120"/>
              <w:rPr>
                <w:rFonts w:eastAsia="MS Mincho"/>
                <w:sz w:val="21"/>
                <w:szCs w:val="21"/>
              </w:rPr>
            </w:pPr>
            <w:r w:rsidRPr="00360824">
              <w:rPr>
                <w:rFonts w:eastAsia="MS Mincho" w:hint="eastAsia"/>
                <w:sz w:val="21"/>
                <w:szCs w:val="21"/>
                <w:lang w:val="en-GB"/>
              </w:rPr>
              <w:t>Reuse 5 MHz channel bandwidth at least for FRMCS use case (assuming co-located NR and GSM-R with same operator).</w:t>
            </w:r>
          </w:p>
          <w:p w14:paraId="12DF2FF0" w14:textId="77777777" w:rsidR="00564863" w:rsidRPr="00360824" w:rsidRDefault="00564863" w:rsidP="00C451DE">
            <w:pPr>
              <w:numPr>
                <w:ilvl w:val="2"/>
                <w:numId w:val="2"/>
              </w:numPr>
              <w:autoSpaceDN w:val="0"/>
              <w:spacing w:after="120"/>
              <w:rPr>
                <w:rFonts w:eastAsia="MS Mincho"/>
                <w:sz w:val="21"/>
                <w:szCs w:val="21"/>
              </w:rPr>
            </w:pPr>
            <w:r w:rsidRPr="00360824">
              <w:rPr>
                <w:rFonts w:eastAsia="MS Mincho" w:hint="eastAsia"/>
                <w:sz w:val="21"/>
                <w:szCs w:val="21"/>
                <w:lang w:val="en-GB"/>
              </w:rPr>
              <w:t>Specify the required RF requirements for optional 3 MHz channel bandwidth in bands n100, n8, n26 and n28.</w:t>
            </w:r>
          </w:p>
          <w:p w14:paraId="173EC010" w14:textId="77777777" w:rsidR="00564863" w:rsidRPr="00360824" w:rsidRDefault="00564863" w:rsidP="00C451DE">
            <w:pPr>
              <w:numPr>
                <w:ilvl w:val="1"/>
                <w:numId w:val="2"/>
              </w:numPr>
              <w:autoSpaceDN w:val="0"/>
              <w:spacing w:after="120"/>
              <w:rPr>
                <w:rFonts w:eastAsia="MS Mincho"/>
                <w:sz w:val="21"/>
                <w:szCs w:val="21"/>
              </w:rPr>
            </w:pPr>
            <w:r w:rsidRPr="00360824">
              <w:rPr>
                <w:rFonts w:eastAsia="MS Mincho" w:hint="eastAsia"/>
                <w:sz w:val="21"/>
                <w:szCs w:val="21"/>
                <w:lang w:val="en-GB"/>
              </w:rPr>
              <w:t>Specify RRM requirements while minimizing specification impact to support operation in dedicated spectrum allocations from approximately 3 MHz up to below 5 MHz</w:t>
            </w:r>
          </w:p>
          <w:p w14:paraId="5D5AF04A" w14:textId="77777777" w:rsidR="00564863" w:rsidRDefault="00564863" w:rsidP="00C451DE">
            <w:pPr>
              <w:numPr>
                <w:ilvl w:val="1"/>
                <w:numId w:val="2"/>
              </w:numPr>
              <w:autoSpaceDN w:val="0"/>
              <w:spacing w:after="120"/>
              <w:rPr>
                <w:rFonts w:eastAsia="MS Mincho"/>
                <w:sz w:val="21"/>
                <w:szCs w:val="21"/>
              </w:rPr>
            </w:pPr>
            <w:r w:rsidRPr="00360824">
              <w:rPr>
                <w:rFonts w:eastAsia="MS Mincho" w:hint="eastAsia"/>
                <w:sz w:val="21"/>
                <w:szCs w:val="21"/>
              </w:rPr>
              <w:t>Specify necessary UE/BS performance requirements for NR operation in dedicated FDD FR1 spectrum allocations from approximately 3MHz up to below 5MHz, corresponding to the core requirements:</w:t>
            </w:r>
          </w:p>
          <w:p w14:paraId="04C135DB" w14:textId="77777777" w:rsidR="00564863" w:rsidRPr="00360824" w:rsidRDefault="00564863" w:rsidP="00C451DE">
            <w:pPr>
              <w:numPr>
                <w:ilvl w:val="0"/>
                <w:numId w:val="2"/>
              </w:numPr>
              <w:autoSpaceDN w:val="0"/>
              <w:spacing w:after="120"/>
              <w:rPr>
                <w:rFonts w:eastAsia="MS Mincho"/>
                <w:sz w:val="21"/>
                <w:szCs w:val="21"/>
              </w:rPr>
            </w:pPr>
            <w:r>
              <w:rPr>
                <w:rFonts w:hint="eastAsia"/>
                <w:sz w:val="21"/>
                <w:szCs w:val="21"/>
                <w:lang w:eastAsia="zh-CN"/>
              </w:rPr>
              <w:t>S</w:t>
            </w:r>
            <w:r>
              <w:rPr>
                <w:sz w:val="21"/>
                <w:szCs w:val="21"/>
                <w:lang w:eastAsia="zh-CN"/>
              </w:rPr>
              <w:t>pecify necessary UE/BS performance requirements for NR operation in dedicated spectrum allocations from approximately 3MHz up to below 5MHz</w:t>
            </w:r>
          </w:p>
        </w:tc>
      </w:tr>
    </w:tbl>
    <w:p w14:paraId="2737784C" w14:textId="77777777" w:rsidR="00564863" w:rsidRDefault="00564863" w:rsidP="00564863">
      <w:pPr>
        <w:spacing w:line="257" w:lineRule="auto"/>
        <w:jc w:val="both"/>
        <w:rPr>
          <w:lang w:eastAsia="zh-CN"/>
        </w:rPr>
      </w:pPr>
      <w:r>
        <w:rPr>
          <w:lang w:eastAsia="zh-CN"/>
        </w:rPr>
        <w:t xml:space="preserve">In the previous RAN4 meeting, the core requirements of system parameters and RF requirements were under discussion. According to the meeting agenda, this meeting is the first meeting to discuss the performance part. </w:t>
      </w:r>
    </w:p>
    <w:p w14:paraId="160EC066" w14:textId="77777777" w:rsidR="00564863" w:rsidRDefault="00564863" w:rsidP="00564863">
      <w:pPr>
        <w:spacing w:line="257" w:lineRule="auto"/>
        <w:jc w:val="both"/>
        <w:rPr>
          <w:lang w:eastAsia="zh-CN"/>
        </w:rPr>
      </w:pPr>
      <w:r>
        <w:rPr>
          <w:rFonts w:hint="eastAsia"/>
          <w:lang w:eastAsia="zh-CN"/>
        </w:rPr>
        <w:lastRenderedPageBreak/>
        <w:t>I</w:t>
      </w:r>
      <w:r>
        <w:rPr>
          <w:lang w:eastAsia="zh-CN"/>
        </w:rPr>
        <w:t>n this contribution, the view on test scope of BS demodulation requirement for NR less than 5MHz.</w:t>
      </w:r>
    </w:p>
    <w:p w14:paraId="13054831" w14:textId="46AEBD83" w:rsidR="00564863" w:rsidRPr="00AF14CD" w:rsidRDefault="00564863" w:rsidP="00AF14C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 xml:space="preserve">Test scope of BS demodulation requirement   </w:t>
      </w:r>
    </w:p>
    <w:p w14:paraId="4CAF324D" w14:textId="77777777" w:rsidR="00564863" w:rsidRDefault="00564863" w:rsidP="00564863">
      <w:pPr>
        <w:rPr>
          <w:b/>
          <w:szCs w:val="20"/>
          <w:u w:val="single"/>
          <w:lang w:eastAsia="zh-CN"/>
        </w:rPr>
      </w:pPr>
      <w:r>
        <w:rPr>
          <w:rFonts w:hint="eastAsia"/>
          <w:b/>
          <w:szCs w:val="20"/>
          <w:u w:val="single"/>
          <w:lang w:eastAsia="zh-CN"/>
        </w:rPr>
        <w:t>P</w:t>
      </w:r>
      <w:r>
        <w:rPr>
          <w:b/>
          <w:szCs w:val="20"/>
          <w:u w:val="single"/>
          <w:lang w:eastAsia="zh-CN"/>
        </w:rPr>
        <w:t>USCH requirement</w:t>
      </w:r>
    </w:p>
    <w:p w14:paraId="78299E25" w14:textId="77777777" w:rsidR="00564863" w:rsidRDefault="00564863" w:rsidP="00564863">
      <w:pPr>
        <w:jc w:val="both"/>
        <w:rPr>
          <w:iCs/>
        </w:rPr>
      </w:pPr>
      <w:r>
        <w:rPr>
          <w:iCs/>
        </w:rPr>
        <w:t xml:space="preserve">3GPP Rel-8 TS 36.101 specified various channel bandwidths for 4G LTE systems including 1.4, 3, 5, 10, 15 and 20 MHz channel sizes. Global regulators and mobile network operators allocated and deployed networks occupying these various channel bandwidths that are still operational today. </w:t>
      </w:r>
    </w:p>
    <w:p w14:paraId="6FA4DA0A" w14:textId="193A2B49" w:rsidR="00564863" w:rsidRPr="00B87B7B" w:rsidRDefault="00564863" w:rsidP="00564863">
      <w:pPr>
        <w:jc w:val="both"/>
        <w:rPr>
          <w:iCs/>
        </w:rPr>
      </w:pPr>
      <w:r>
        <w:rPr>
          <w:iCs/>
        </w:rPr>
        <w:t>Based on the WID, 3MHz channel bandwidth was introduced in bands n100, n8, n26 and n28, support different deployment scenarios</w:t>
      </w:r>
      <w:r w:rsidR="00BC5F28">
        <w:rPr>
          <w:iCs/>
        </w:rPr>
        <w:t xml:space="preserve">, </w:t>
      </w:r>
      <w:r w:rsidR="00BC5F28" w:rsidRPr="00BC5F28">
        <w:rPr>
          <w:iCs/>
        </w:rPr>
        <w:t>in order to be able to start the migration from GSM-R to FRMCS in Europe.</w:t>
      </w:r>
      <w:r w:rsidR="00BC5F28">
        <w:rPr>
          <w:rFonts w:hint="eastAsia"/>
          <w:iCs/>
          <w:lang w:eastAsia="zh-CN"/>
        </w:rPr>
        <w:t xml:space="preserve"> </w:t>
      </w:r>
      <w:r>
        <w:rPr>
          <w:iCs/>
        </w:rPr>
        <w:t xml:space="preserve">And RAN4 will specify necessary UE/BS performance requirements for NR operation in dedicated spectrum allocations from approximately 3MHz up to below 5MHz. </w:t>
      </w:r>
      <w:r w:rsidR="003F4896">
        <w:rPr>
          <w:iCs/>
        </w:rPr>
        <w:t xml:space="preserve">Since the 3MHz is targeting for special deployment to support rail communication, </w:t>
      </w:r>
      <w:r>
        <w:rPr>
          <w:iCs/>
        </w:rPr>
        <w:t>it is necessary to introduce the PUSCH requirements with 3MHz for FDD in FR1 to meet the test coverage</w:t>
      </w:r>
      <w:r w:rsidR="009C1EF0">
        <w:rPr>
          <w:iCs/>
        </w:rPr>
        <w:t xml:space="preserve">. Given there is no any physical layer enhancement, </w:t>
      </w:r>
      <w:r w:rsidR="00857E84">
        <w:rPr>
          <w:iCs/>
        </w:rPr>
        <w:t xml:space="preserve">the </w:t>
      </w:r>
      <w:r w:rsidR="009C1EF0">
        <w:rPr>
          <w:iCs/>
        </w:rPr>
        <w:t>limited test cases of PUSCH requirements with 3MHz for 15KHz SCS</w:t>
      </w:r>
      <w:r w:rsidR="00857E84">
        <w:rPr>
          <w:iCs/>
        </w:rPr>
        <w:t xml:space="preserve"> could be introduced.</w:t>
      </w:r>
    </w:p>
    <w:p w14:paraId="1733CCF2" w14:textId="1D95052A" w:rsidR="00564863" w:rsidRPr="00857E84" w:rsidRDefault="00564863" w:rsidP="00857E84">
      <w:pPr>
        <w:jc w:val="both"/>
        <w:rPr>
          <w:b/>
          <w:lang w:eastAsia="zh-CN"/>
        </w:rPr>
      </w:pPr>
      <w:r>
        <w:rPr>
          <w:b/>
          <w:lang w:eastAsia="zh-CN"/>
        </w:rPr>
        <w:t xml:space="preserve">Proposal 1: </w:t>
      </w:r>
      <w:r w:rsidR="00857E84">
        <w:rPr>
          <w:b/>
          <w:lang w:eastAsia="zh-CN"/>
        </w:rPr>
        <w:t>L</w:t>
      </w:r>
      <w:r w:rsidR="00857E84" w:rsidRPr="00857E84">
        <w:rPr>
          <w:b/>
          <w:lang w:eastAsia="zh-CN"/>
        </w:rPr>
        <w:t>imited test cases of PUSCH requirements with 3MHz for 15KHz SCS could be introduced.</w:t>
      </w:r>
    </w:p>
    <w:p w14:paraId="394A0BD3" w14:textId="638E79DC" w:rsidR="00564863" w:rsidRDefault="00564863" w:rsidP="00564863">
      <w:pPr>
        <w:jc w:val="both"/>
        <w:rPr>
          <w:iCs/>
        </w:rPr>
      </w:pPr>
      <w:r w:rsidRPr="002A5609">
        <w:rPr>
          <w:iCs/>
        </w:rPr>
        <w:t>NR specifications starting in Rel-15 defined a minimum bandwidth of 5 MHz channels</w:t>
      </w:r>
      <w:r>
        <w:rPr>
          <w:iCs/>
        </w:rPr>
        <w:t xml:space="preserve">. Although NR can support multiple channel bandwidths due to the flexible numerology implementation, channel bandwidths smaller than this are currently not supported in NR. In order to support 3MHz, the related impact and minimum changes on existing design for other physical layer channels for fun were under investigated in RAN1, including </w:t>
      </w:r>
      <w:r w:rsidRPr="00B87B7B">
        <w:rPr>
          <w:iCs/>
        </w:rPr>
        <w:t>PDCCH, CSI-RS/TRS, PUCCH, and PRACH</w:t>
      </w:r>
      <w:r w:rsidR="00E01957">
        <w:rPr>
          <w:iCs/>
        </w:rPr>
        <w:t>.</w:t>
      </w:r>
    </w:p>
    <w:p w14:paraId="68B4620F" w14:textId="77777777" w:rsidR="00564863" w:rsidRPr="00B87B7B" w:rsidRDefault="00564863" w:rsidP="00564863">
      <w:pPr>
        <w:rPr>
          <w:rFonts w:eastAsia="Malgun Gothic"/>
          <w:b/>
          <w:szCs w:val="20"/>
          <w:u w:val="single"/>
          <w:lang w:eastAsia="ko-KR"/>
        </w:rPr>
      </w:pPr>
      <w:r>
        <w:rPr>
          <w:b/>
          <w:szCs w:val="20"/>
          <w:u w:val="single"/>
          <w:lang w:eastAsia="ko-KR"/>
        </w:rPr>
        <w:t xml:space="preserve">PUCCH requirement </w:t>
      </w:r>
    </w:p>
    <w:p w14:paraId="6B22D36E" w14:textId="77777777" w:rsidR="00564863" w:rsidRDefault="00564863" w:rsidP="00564863">
      <w:pPr>
        <w:rPr>
          <w:iCs/>
        </w:rPr>
      </w:pPr>
      <w:r>
        <w:rPr>
          <w:iCs/>
        </w:rPr>
        <w:t>The agreement was made in RAN1 for PUCCH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64863" w:rsidRPr="002530B4" w14:paraId="4ECFD2E7" w14:textId="77777777" w:rsidTr="00C451DE">
        <w:tc>
          <w:tcPr>
            <w:tcW w:w="9350" w:type="dxa"/>
            <w:shd w:val="clear" w:color="auto" w:fill="auto"/>
          </w:tcPr>
          <w:p w14:paraId="32161813" w14:textId="77777777" w:rsidR="00564863" w:rsidRDefault="00564863" w:rsidP="00C451DE">
            <w:pPr>
              <w:numPr>
                <w:ilvl w:val="0"/>
                <w:numId w:val="2"/>
              </w:numPr>
              <w:autoSpaceDN w:val="0"/>
              <w:spacing w:after="120"/>
              <w:rPr>
                <w:rFonts w:eastAsia="MS Mincho"/>
                <w:sz w:val="21"/>
                <w:szCs w:val="21"/>
              </w:rPr>
            </w:pPr>
            <w:r>
              <w:rPr>
                <w:rFonts w:eastAsia="MS Mincho"/>
                <w:sz w:val="21"/>
                <w:szCs w:val="21"/>
              </w:rPr>
              <w:t xml:space="preserve">No enhancements are needed for PUCCH to support transmission bandwidths of &lt;5MHz for 3MHz and 5MHz channel bandwidth </w:t>
            </w:r>
          </w:p>
          <w:p w14:paraId="14A66726" w14:textId="77777777" w:rsidR="00564863" w:rsidRPr="00C258F5" w:rsidRDefault="00564863" w:rsidP="00C451DE">
            <w:pPr>
              <w:numPr>
                <w:ilvl w:val="1"/>
                <w:numId w:val="2"/>
              </w:numPr>
              <w:autoSpaceDN w:val="0"/>
              <w:spacing w:after="120"/>
              <w:rPr>
                <w:rFonts w:eastAsia="MS Mincho"/>
                <w:sz w:val="21"/>
                <w:szCs w:val="21"/>
              </w:rPr>
            </w:pPr>
            <w:r>
              <w:rPr>
                <w:rFonts w:hint="eastAsia"/>
                <w:sz w:val="21"/>
                <w:szCs w:val="21"/>
                <w:lang w:eastAsia="zh-CN"/>
              </w:rPr>
              <w:t>F</w:t>
            </w:r>
            <w:r>
              <w:rPr>
                <w:sz w:val="21"/>
                <w:szCs w:val="21"/>
                <w:lang w:eastAsia="zh-CN"/>
              </w:rPr>
              <w:t>FS the necessity for PUCCH FH disabling</w:t>
            </w:r>
          </w:p>
        </w:tc>
      </w:tr>
    </w:tbl>
    <w:p w14:paraId="15DAC74E" w14:textId="77777777" w:rsidR="00564863" w:rsidRDefault="00564863" w:rsidP="00564863">
      <w:pPr>
        <w:rPr>
          <w:rFonts w:eastAsia="Malgun Gothic"/>
          <w:b/>
          <w:szCs w:val="20"/>
          <w:u w:val="single"/>
          <w:lang w:eastAsia="ko-KR"/>
        </w:rPr>
      </w:pPr>
    </w:p>
    <w:p w14:paraId="209724AF" w14:textId="5ACDBD66" w:rsidR="00564863" w:rsidRPr="00857E84" w:rsidRDefault="00564863" w:rsidP="00AF14CD">
      <w:pPr>
        <w:jc w:val="both"/>
        <w:rPr>
          <w:iCs/>
          <w:lang w:eastAsia="zh-CN"/>
        </w:rPr>
      </w:pPr>
      <w:r>
        <w:rPr>
          <w:iCs/>
          <w:lang w:eastAsia="zh-CN"/>
        </w:rPr>
        <w:t xml:space="preserve">In Rel-15, RAN4 introduced PUCCH requirements with covering different formats and payload size </w:t>
      </w:r>
      <w:r w:rsidR="003F4896">
        <w:rPr>
          <w:iCs/>
          <w:lang w:eastAsia="zh-CN"/>
        </w:rPr>
        <w:t>under difference channel bandwidths. Although the number of payload size is not related with channel bandwidth directionally, the performance will be different for different channel bandwidths due to the frequency hopping. Given there is no conclusion whether to disable the PUCCH frequency hopping operation, PUCCH requirement with frequency hopping for 3MH channel bandwidth can be introduced</w:t>
      </w:r>
      <w:r w:rsidR="00B47DDA">
        <w:rPr>
          <w:iCs/>
          <w:lang w:eastAsia="zh-CN"/>
        </w:rPr>
        <w:t>, considering the test coverage.</w:t>
      </w:r>
      <w:r w:rsidR="009C1EF0">
        <w:rPr>
          <w:iCs/>
          <w:lang w:eastAsia="zh-CN"/>
        </w:rPr>
        <w:t xml:space="preserve"> </w:t>
      </w:r>
      <w:r w:rsidR="009C1EF0">
        <w:rPr>
          <w:iCs/>
        </w:rPr>
        <w:t xml:space="preserve">Given there is no any physical layer enhancement, </w:t>
      </w:r>
      <w:r w:rsidR="00857E84" w:rsidRPr="00857E84">
        <w:rPr>
          <w:iCs/>
        </w:rPr>
        <w:t xml:space="preserve">the limited test cases of </w:t>
      </w:r>
      <w:r w:rsidR="00857E84">
        <w:rPr>
          <w:iCs/>
        </w:rPr>
        <w:t>PUCCH</w:t>
      </w:r>
      <w:r w:rsidR="00857E84" w:rsidRPr="00857E84">
        <w:rPr>
          <w:iCs/>
        </w:rPr>
        <w:t xml:space="preserve"> requirements with 3MHz for 15KHz SCS could be introduced.</w:t>
      </w:r>
    </w:p>
    <w:p w14:paraId="2566BC79" w14:textId="4100DA9F" w:rsidR="00564863" w:rsidRPr="00AF14CD" w:rsidRDefault="00564863" w:rsidP="00AF14CD">
      <w:pPr>
        <w:jc w:val="both"/>
        <w:rPr>
          <w:b/>
          <w:lang w:eastAsia="zh-CN"/>
        </w:rPr>
      </w:pPr>
      <w:r>
        <w:rPr>
          <w:b/>
          <w:lang w:eastAsia="zh-CN"/>
        </w:rPr>
        <w:t xml:space="preserve">Proposal </w:t>
      </w:r>
      <w:r w:rsidR="00857E84">
        <w:rPr>
          <w:b/>
          <w:lang w:eastAsia="zh-CN"/>
        </w:rPr>
        <w:t>2</w:t>
      </w:r>
      <w:r>
        <w:rPr>
          <w:b/>
          <w:lang w:eastAsia="zh-CN"/>
        </w:rPr>
        <w:t xml:space="preserve">: </w:t>
      </w:r>
      <w:r w:rsidR="00DB355B">
        <w:rPr>
          <w:b/>
          <w:lang w:eastAsia="zh-CN"/>
        </w:rPr>
        <w:t>L</w:t>
      </w:r>
      <w:r w:rsidR="00857E84" w:rsidRPr="00857E84">
        <w:rPr>
          <w:b/>
          <w:lang w:eastAsia="zh-CN"/>
        </w:rPr>
        <w:t>imited test cases of PUCCH requirements with 3MHz for 15KHz SCS could be introduced</w:t>
      </w:r>
      <w:r w:rsidR="00857E84">
        <w:rPr>
          <w:b/>
          <w:lang w:eastAsia="zh-CN"/>
        </w:rPr>
        <w:t>.</w:t>
      </w:r>
    </w:p>
    <w:p w14:paraId="71593B94" w14:textId="77777777" w:rsidR="00564863" w:rsidRDefault="00564863" w:rsidP="00564863">
      <w:pPr>
        <w:rPr>
          <w:b/>
          <w:szCs w:val="20"/>
          <w:u w:val="single"/>
          <w:lang w:eastAsia="ko-KR"/>
        </w:rPr>
      </w:pPr>
      <w:r>
        <w:rPr>
          <w:b/>
          <w:szCs w:val="20"/>
          <w:u w:val="single"/>
          <w:lang w:eastAsia="ko-KR"/>
        </w:rPr>
        <w:t xml:space="preserve">PRACH requirement  </w:t>
      </w:r>
    </w:p>
    <w:p w14:paraId="074FA3DD" w14:textId="77777777" w:rsidR="00564863" w:rsidRDefault="00564863" w:rsidP="00564863">
      <w:pPr>
        <w:rPr>
          <w:iCs/>
        </w:rPr>
      </w:pPr>
      <w:r>
        <w:rPr>
          <w:iCs/>
        </w:rPr>
        <w:t>Similarly, the agreement was made in RAN1 for PRACH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64863" w:rsidRPr="002530B4" w14:paraId="6094F364" w14:textId="77777777" w:rsidTr="00C451DE">
        <w:tc>
          <w:tcPr>
            <w:tcW w:w="9350" w:type="dxa"/>
            <w:shd w:val="clear" w:color="auto" w:fill="auto"/>
          </w:tcPr>
          <w:p w14:paraId="154E1BF2" w14:textId="77777777" w:rsidR="00564863" w:rsidRPr="00360824" w:rsidRDefault="00564863" w:rsidP="00C451DE">
            <w:pPr>
              <w:numPr>
                <w:ilvl w:val="0"/>
                <w:numId w:val="2"/>
              </w:numPr>
              <w:autoSpaceDN w:val="0"/>
              <w:spacing w:after="120"/>
              <w:rPr>
                <w:rFonts w:eastAsia="MS Mincho"/>
                <w:sz w:val="21"/>
                <w:szCs w:val="21"/>
              </w:rPr>
            </w:pPr>
            <w:r>
              <w:rPr>
                <w:rFonts w:eastAsia="MS Mincho"/>
                <w:sz w:val="21"/>
                <w:szCs w:val="21"/>
              </w:rPr>
              <w:t xml:space="preserve">No enhancements are required for PRACH to operate NR on transmission bandwidths of &lt; 5MHz for 3MHz and 5MHz channel bandwidth </w:t>
            </w:r>
          </w:p>
          <w:p w14:paraId="7092D167" w14:textId="77777777" w:rsidR="00564863" w:rsidRDefault="00564863" w:rsidP="00C451DE">
            <w:pPr>
              <w:numPr>
                <w:ilvl w:val="1"/>
                <w:numId w:val="2"/>
              </w:numPr>
              <w:autoSpaceDN w:val="0"/>
              <w:spacing w:after="120"/>
              <w:rPr>
                <w:rFonts w:eastAsia="MS Mincho"/>
                <w:sz w:val="21"/>
                <w:szCs w:val="21"/>
              </w:rPr>
            </w:pPr>
            <w:r>
              <w:rPr>
                <w:rFonts w:eastAsia="MS Mincho"/>
                <w:sz w:val="21"/>
                <w:szCs w:val="21"/>
              </w:rPr>
              <w:t xml:space="preserve">Note: PRACH formats and configurations not fitting into the transmission BW are not applicable </w:t>
            </w:r>
          </w:p>
          <w:p w14:paraId="4B7848FD" w14:textId="77777777" w:rsidR="00564863" w:rsidRPr="00B87B7B" w:rsidRDefault="00564863" w:rsidP="00C451DE">
            <w:pPr>
              <w:numPr>
                <w:ilvl w:val="0"/>
                <w:numId w:val="2"/>
              </w:numPr>
              <w:autoSpaceDN w:val="0"/>
              <w:spacing w:after="120"/>
              <w:rPr>
                <w:rFonts w:eastAsia="MS Mincho"/>
                <w:sz w:val="21"/>
                <w:szCs w:val="21"/>
              </w:rPr>
            </w:pPr>
            <w:r>
              <w:rPr>
                <w:rFonts w:hint="eastAsia"/>
                <w:sz w:val="21"/>
                <w:szCs w:val="21"/>
                <w:lang w:eastAsia="zh-CN"/>
              </w:rPr>
              <w:t>S</w:t>
            </w:r>
            <w:r>
              <w:rPr>
                <w:sz w:val="21"/>
                <w:szCs w:val="21"/>
                <w:lang w:eastAsia="zh-CN"/>
              </w:rPr>
              <w:t>hort PRACH formats with 15KHz SCS, and long PRACH formats with 1.25KHz SCS are supported to transmission bandwidths &lt;5MHz for 3MHz and 5MHz channel bandwidth</w:t>
            </w:r>
          </w:p>
        </w:tc>
      </w:tr>
    </w:tbl>
    <w:p w14:paraId="4D4A293B" w14:textId="77777777" w:rsidR="00564863" w:rsidRDefault="00564863" w:rsidP="00564863">
      <w:pPr>
        <w:rPr>
          <w:b/>
          <w:szCs w:val="20"/>
          <w:u w:val="single"/>
          <w:lang w:eastAsia="zh-CN"/>
        </w:rPr>
      </w:pPr>
    </w:p>
    <w:p w14:paraId="311C9779" w14:textId="22CE40BC" w:rsidR="00564863" w:rsidRDefault="00564863" w:rsidP="00564863">
      <w:pPr>
        <w:jc w:val="both"/>
        <w:rPr>
          <w:rFonts w:eastAsia="Malgun Gothic"/>
        </w:rPr>
      </w:pPr>
      <w:r>
        <w:rPr>
          <w:iCs/>
        </w:rPr>
        <w:t xml:space="preserve">In general, the PRACH requirement is </w:t>
      </w:r>
      <w:r w:rsidR="003F4896">
        <w:rPr>
          <w:iCs/>
        </w:rPr>
        <w:t>no</w:t>
      </w:r>
      <w:r>
        <w:rPr>
          <w:iCs/>
        </w:rPr>
        <w:t xml:space="preserve"> </w:t>
      </w:r>
      <w:r w:rsidR="003F4896">
        <w:rPr>
          <w:iCs/>
        </w:rPr>
        <w:t>differentiate with</w:t>
      </w:r>
      <w:r>
        <w:rPr>
          <w:iCs/>
        </w:rPr>
        <w:t xml:space="preserve"> transmission BWs if its configuration can be fitted into the transmission BW. In Rel-15, both long PRACH formats and short formats requirements are introduced.  And short formats requirements with sequence length as </w:t>
      </w:r>
      <w:r w:rsidRPr="008E7B4F">
        <w:rPr>
          <w:rFonts w:eastAsia="Malgun Gothic"/>
        </w:rPr>
        <w:t>L</w:t>
      </w:r>
      <w:r w:rsidRPr="008E7B4F">
        <w:rPr>
          <w:rFonts w:eastAsia="Malgun Gothic"/>
          <w:vertAlign w:val="subscript"/>
        </w:rPr>
        <w:t>RA</w:t>
      </w:r>
      <w:r w:rsidRPr="008E7B4F">
        <w:rPr>
          <w:rFonts w:eastAsia="Malgun Gothic"/>
        </w:rPr>
        <w:t>=115</w:t>
      </w:r>
      <w:r>
        <w:rPr>
          <w:rFonts w:eastAsia="Malgun Gothic"/>
        </w:rPr>
        <w:t xml:space="preserve">1 for 15KHz SCS was introduced in Rel-16. </w:t>
      </w:r>
    </w:p>
    <w:p w14:paraId="30EBCB09" w14:textId="6F155459" w:rsidR="00564863" w:rsidRPr="00C258F5" w:rsidRDefault="00564863" w:rsidP="00564863">
      <w:pPr>
        <w:jc w:val="both"/>
        <w:rPr>
          <w:lang w:eastAsia="zh-CN"/>
        </w:rPr>
      </w:pPr>
      <w:r>
        <w:rPr>
          <w:lang w:eastAsia="zh-CN"/>
        </w:rPr>
        <w:t xml:space="preserve">Based on RAN1 conclusion, there is no enhancements for PRACH to operate NR on </w:t>
      </w:r>
      <w:r w:rsidRPr="00C258F5">
        <w:rPr>
          <w:lang w:eastAsia="zh-CN"/>
        </w:rPr>
        <w:t>transmission bandwidths of &lt; 5MHz for 3MHz and 5MHz channel bandwidth</w:t>
      </w:r>
      <w:r>
        <w:rPr>
          <w:lang w:eastAsia="zh-CN"/>
        </w:rPr>
        <w:t xml:space="preserve">, which means existing </w:t>
      </w:r>
      <w:r w:rsidR="00BE13D4">
        <w:rPr>
          <w:sz w:val="21"/>
          <w:szCs w:val="21"/>
          <w:lang w:eastAsia="zh-CN"/>
        </w:rPr>
        <w:t>PRACH formats with 15KHz SCS, and long PRACH formats with 1.25KHz SCS</w:t>
      </w:r>
      <w:r>
        <w:rPr>
          <w:lang w:eastAsia="zh-CN"/>
        </w:rPr>
        <w:t xml:space="preserve"> can support 3MHz.</w:t>
      </w:r>
    </w:p>
    <w:p w14:paraId="7999DE35" w14:textId="2644CE07" w:rsidR="00564863" w:rsidRDefault="00564863" w:rsidP="00857E84">
      <w:pPr>
        <w:jc w:val="both"/>
        <w:rPr>
          <w:rFonts w:eastAsia="Malgun Gothic"/>
        </w:rPr>
      </w:pPr>
      <w:r>
        <w:rPr>
          <w:rFonts w:eastAsia="Malgun Gothic"/>
        </w:rPr>
        <w:t xml:space="preserve">Based on the RAN4 RF discussion, the minimum number of RB as 15 for 3MHz was introduced. Then, the available number of subcarriers is 180, where the existing long PRACH format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839 and short PRACH formats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can be fitted into the transmission BW of 3MHz, while the existing short PRACH formats with </w:t>
      </w:r>
      <w:r w:rsidRPr="008E7B4F">
        <w:rPr>
          <w:rFonts w:eastAsia="Malgun Gothic"/>
        </w:rPr>
        <w:t>L</w:t>
      </w:r>
      <w:r w:rsidRPr="008E7B4F">
        <w:rPr>
          <w:rFonts w:eastAsia="Malgun Gothic"/>
          <w:vertAlign w:val="subscript"/>
        </w:rPr>
        <w:t>RA</w:t>
      </w:r>
      <w:r w:rsidRPr="008E7B4F">
        <w:rPr>
          <w:rFonts w:eastAsia="Malgun Gothic"/>
        </w:rPr>
        <w:t>=115</w:t>
      </w:r>
      <w:r>
        <w:rPr>
          <w:rFonts w:eastAsia="Malgun Gothic"/>
        </w:rPr>
        <w:t xml:space="preserve">1 </w:t>
      </w:r>
      <w:r w:rsidR="003F4896">
        <w:rPr>
          <w:rFonts w:eastAsia="Malgun Gothic"/>
        </w:rPr>
        <w:t>cannot</w:t>
      </w:r>
      <w:r>
        <w:rPr>
          <w:rFonts w:eastAsia="Malgun Gothic"/>
        </w:rPr>
        <w:t xml:space="preserve"> be fitted into the transmission BW of 3MHz. Therefore, the existing long PRACH format requirements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839 and 1.25KHz SCS, short formats requirements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15KHz and 15KHz SCS, can be applied for 3MHz channel bandwidth. And the short PRACH requirement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1151 and 15KHz SCS </w:t>
      </w:r>
      <w:r w:rsidR="003F4896">
        <w:rPr>
          <w:rFonts w:eastAsia="Malgun Gothic"/>
        </w:rPr>
        <w:t>cannot</w:t>
      </w:r>
      <w:r>
        <w:rPr>
          <w:rFonts w:eastAsia="Malgun Gothic"/>
        </w:rPr>
        <w:t xml:space="preserve"> applied for 3MHz channel bandwidth. </w:t>
      </w:r>
    </w:p>
    <w:p w14:paraId="3982946F" w14:textId="77D0F49B" w:rsidR="00BE13D4" w:rsidRPr="00857E84" w:rsidRDefault="00BE13D4" w:rsidP="00564863">
      <w:pPr>
        <w:rPr>
          <w:lang w:eastAsia="zh-CN"/>
        </w:rPr>
      </w:pPr>
      <w:r>
        <w:rPr>
          <w:lang w:eastAsia="zh-CN"/>
        </w:rPr>
        <w:t>For 3MHz channel bandwidth, the main deployment is rail communication in Europe, similar as high-speed train scenario. Considering RAN4 has already introduced PRACH requirement with normal, high-speed train mode</w:t>
      </w:r>
      <w:r w:rsidR="00830D28">
        <w:rPr>
          <w:lang w:eastAsia="zh-CN"/>
        </w:rPr>
        <w:t xml:space="preserve"> for both 350km/h and 500km/n velocity</w:t>
      </w:r>
      <w:r>
        <w:rPr>
          <w:lang w:eastAsia="zh-CN"/>
        </w:rPr>
        <w:t xml:space="preserve"> to cover different frequency. From PRACH receiver perspective, there is no different with 3MHz under high-speed scenario, Therefore, we think no new PRACH requirement is needed to support 3MHz</w:t>
      </w:r>
      <w:r w:rsidR="00830D28">
        <w:rPr>
          <w:lang w:eastAsia="zh-CN"/>
        </w:rPr>
        <w:t>.</w:t>
      </w:r>
    </w:p>
    <w:p w14:paraId="1EEE9DC1" w14:textId="736B560C" w:rsidR="00564863" w:rsidRDefault="00BE13D4" w:rsidP="00564863">
      <w:pPr>
        <w:jc w:val="both"/>
        <w:rPr>
          <w:b/>
          <w:lang w:eastAsia="zh-CN"/>
        </w:rPr>
      </w:pPr>
      <w:r>
        <w:rPr>
          <w:b/>
          <w:lang w:eastAsia="zh-CN"/>
        </w:rPr>
        <w:t>Observation 1</w:t>
      </w:r>
      <w:r w:rsidR="00564863">
        <w:rPr>
          <w:b/>
          <w:lang w:eastAsia="zh-CN"/>
        </w:rPr>
        <w:t xml:space="preserve">: </w:t>
      </w:r>
      <w:r w:rsidR="00857E84">
        <w:rPr>
          <w:b/>
          <w:lang w:eastAsia="zh-CN"/>
        </w:rPr>
        <w:t>E</w:t>
      </w:r>
      <w:r w:rsidRPr="00BE13D4">
        <w:rPr>
          <w:b/>
          <w:lang w:eastAsia="zh-CN"/>
        </w:rPr>
        <w:t>xisting PRACH formats with 15KHz SCS, and long PRACH formats with 1.25KHz SCS can support 3MHz</w:t>
      </w:r>
      <w:r w:rsidR="009C5487">
        <w:rPr>
          <w:b/>
          <w:lang w:eastAsia="zh-CN"/>
        </w:rPr>
        <w:t xml:space="preserve"> channel width.</w:t>
      </w:r>
    </w:p>
    <w:p w14:paraId="4326AA63" w14:textId="3F07E7AC" w:rsidR="00564863" w:rsidRDefault="00564863" w:rsidP="00564863">
      <w:pPr>
        <w:jc w:val="both"/>
        <w:rPr>
          <w:b/>
          <w:lang w:eastAsia="zh-CN"/>
        </w:rPr>
      </w:pPr>
      <w:r>
        <w:rPr>
          <w:b/>
          <w:lang w:eastAsia="zh-CN"/>
        </w:rPr>
        <w:t xml:space="preserve">Proposal </w:t>
      </w:r>
      <w:r w:rsidR="00857E84">
        <w:rPr>
          <w:b/>
          <w:lang w:eastAsia="zh-CN"/>
        </w:rPr>
        <w:t>3</w:t>
      </w:r>
      <w:r>
        <w:rPr>
          <w:b/>
          <w:lang w:eastAsia="zh-CN"/>
        </w:rPr>
        <w:t xml:space="preserve">: Add a note to indicate that </w:t>
      </w:r>
      <w:r w:rsidRPr="00C258F5">
        <w:rPr>
          <w:b/>
          <w:lang w:eastAsia="zh-CN"/>
        </w:rPr>
        <w:t xml:space="preserve">the </w:t>
      </w:r>
      <w:r>
        <w:rPr>
          <w:b/>
          <w:lang w:eastAsia="zh-CN"/>
        </w:rPr>
        <w:t xml:space="preserve">existing </w:t>
      </w:r>
      <w:r w:rsidRPr="00C258F5">
        <w:rPr>
          <w:b/>
          <w:lang w:eastAsia="zh-CN"/>
        </w:rPr>
        <w:t>short PRACH requirement with LRA=1151 and 15KHz SCS cannot applied for 3MHz channel bandwidth.</w:t>
      </w:r>
    </w:p>
    <w:p w14:paraId="757F0E38" w14:textId="5DF753F7" w:rsidR="00BE13D4" w:rsidRDefault="00BE13D4" w:rsidP="00BE13D4">
      <w:pPr>
        <w:jc w:val="both"/>
        <w:rPr>
          <w:b/>
          <w:lang w:eastAsia="zh-CN"/>
        </w:rPr>
      </w:pPr>
      <w:r>
        <w:rPr>
          <w:b/>
          <w:lang w:eastAsia="zh-CN"/>
        </w:rPr>
        <w:t xml:space="preserve">Proposal </w:t>
      </w:r>
      <w:r w:rsidR="00857E84">
        <w:rPr>
          <w:b/>
          <w:lang w:eastAsia="zh-CN"/>
        </w:rPr>
        <w:t>4</w:t>
      </w:r>
      <w:r>
        <w:rPr>
          <w:b/>
          <w:lang w:eastAsia="zh-CN"/>
        </w:rPr>
        <w:t>: No new PRACH require</w:t>
      </w:r>
      <w:r w:rsidR="009C5487">
        <w:rPr>
          <w:b/>
          <w:lang w:eastAsia="zh-CN"/>
        </w:rPr>
        <w:t xml:space="preserve">ment need to be introduced for 3MHz channel bandwidth </w:t>
      </w:r>
    </w:p>
    <w:p w14:paraId="3D63776D" w14:textId="77777777" w:rsidR="00564863" w:rsidRDefault="00564863" w:rsidP="00564863">
      <w:pPr>
        <w:rPr>
          <w:rFonts w:eastAsia="Malgun Gothic"/>
          <w:b/>
          <w:szCs w:val="20"/>
          <w:u w:val="single"/>
          <w:lang w:eastAsia="ko-KR"/>
        </w:rPr>
      </w:pPr>
    </w:p>
    <w:p w14:paraId="2CBB063A" w14:textId="0B38006A" w:rsidR="006731EF" w:rsidRPr="006731EF" w:rsidRDefault="00564863" w:rsidP="006731EF">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MS Mincho" w:hAnsi="Arial"/>
          <w:sz w:val="32"/>
          <w:lang w:eastAsia="ja-JP"/>
        </w:rPr>
      </w:pPr>
      <w:r w:rsidRPr="00AF14CD">
        <w:rPr>
          <w:rFonts w:ascii="Arial" w:eastAsia="宋体" w:hAnsi="Arial"/>
          <w:sz w:val="36"/>
        </w:rPr>
        <w:t xml:space="preserve">Test setup of BS demodulation requirement  </w:t>
      </w:r>
      <w:r>
        <w:rPr>
          <w:rFonts w:ascii="Arial" w:eastAsia="MS Mincho" w:hAnsi="Arial"/>
          <w:sz w:val="32"/>
          <w:lang w:eastAsia="ja-JP"/>
        </w:rPr>
        <w:t xml:space="preserve"> </w:t>
      </w:r>
    </w:p>
    <w:p w14:paraId="5A2370C9" w14:textId="6B935D51" w:rsidR="006731EF" w:rsidRDefault="006731EF" w:rsidP="000914F4">
      <w:pPr>
        <w:spacing w:line="257" w:lineRule="auto"/>
        <w:jc w:val="both"/>
        <w:rPr>
          <w:lang w:val="en-GB" w:eastAsia="zh-CN"/>
        </w:rPr>
      </w:pPr>
      <w:r w:rsidRPr="006731EF">
        <w:rPr>
          <w:lang w:val="en-GB" w:eastAsia="zh-CN"/>
        </w:rPr>
        <w:t>In this section, the view on test setup for BS demodulation requirement is provided, including the PUSCH and PUCCH requirement, as analysed in section 2.</w:t>
      </w:r>
    </w:p>
    <w:p w14:paraId="5F177390" w14:textId="5938EAD7" w:rsidR="00B30C19" w:rsidRPr="00B30C19" w:rsidRDefault="00B30C19" w:rsidP="00B30C19">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PUSCH requirements  </w:t>
      </w:r>
    </w:p>
    <w:p w14:paraId="7629F46B" w14:textId="7E749921" w:rsidR="00AF14CD" w:rsidRPr="00EA5A4B" w:rsidRDefault="00AF14CD" w:rsidP="000914F4">
      <w:pPr>
        <w:spacing w:line="257" w:lineRule="auto"/>
        <w:jc w:val="both"/>
        <w:rPr>
          <w:b/>
          <w:bCs/>
          <w:u w:val="single"/>
          <w:lang w:val="en-GB" w:eastAsia="zh-CN"/>
        </w:rPr>
      </w:pPr>
      <w:r w:rsidRPr="00EA5A4B">
        <w:rPr>
          <w:b/>
          <w:bCs/>
          <w:u w:val="single"/>
          <w:lang w:val="en-GB" w:eastAsia="zh-CN"/>
        </w:rPr>
        <w:t>Channel Model</w:t>
      </w:r>
    </w:p>
    <w:tbl>
      <w:tblPr>
        <w:tblStyle w:val="TableGrid"/>
        <w:tblW w:w="9639" w:type="dxa"/>
        <w:tblInd w:w="-5" w:type="dxa"/>
        <w:tblLook w:val="04A0" w:firstRow="1" w:lastRow="0" w:firstColumn="1" w:lastColumn="0" w:noHBand="0" w:noVBand="1"/>
      </w:tblPr>
      <w:tblGrid>
        <w:gridCol w:w="9639"/>
      </w:tblGrid>
      <w:tr w:rsidR="00EA5A4B" w14:paraId="0CA9DCB6" w14:textId="77777777" w:rsidTr="00F73FEB">
        <w:trPr>
          <w:trHeight w:val="983"/>
        </w:trPr>
        <w:tc>
          <w:tcPr>
            <w:tcW w:w="9639" w:type="dxa"/>
          </w:tcPr>
          <w:p w14:paraId="00BDA827" w14:textId="77777777" w:rsidR="00EA5A4B" w:rsidRDefault="00EA5A4B" w:rsidP="00BA04EA">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sz w:val="20"/>
                <w:szCs w:val="20"/>
                <w:u w:val="single"/>
                <w:lang w:val="en-US"/>
              </w:rPr>
              <w:t>RP-230781 Response to LS from RAN4 on spectrum less than 5 MHz</w:t>
            </w:r>
            <w:r>
              <w:rPr>
                <w:rStyle w:val="eop"/>
                <w:rFonts w:ascii="Arial" w:hAnsi="Arial" w:cs="Arial"/>
                <w:sz w:val="20"/>
                <w:szCs w:val="20"/>
              </w:rPr>
              <w:t> </w:t>
            </w:r>
          </w:p>
          <w:p w14:paraId="06E89A04" w14:textId="77777777" w:rsidR="00EA5A4B" w:rsidRDefault="00EA5A4B" w:rsidP="00BA04EA">
            <w:pPr>
              <w:pStyle w:val="paragraph"/>
              <w:spacing w:before="0" w:beforeAutospacing="0" w:after="0" w:afterAutospacing="0"/>
              <w:textAlignment w:val="baseline"/>
              <w:rPr>
                <w:rStyle w:val="normaltextrun"/>
                <w:rFonts w:ascii="Arial" w:hAnsi="Arial" w:cs="Arial"/>
                <w:sz w:val="20"/>
                <w:szCs w:val="20"/>
                <w:lang w:val="en-US"/>
              </w:rPr>
            </w:pPr>
          </w:p>
          <w:p w14:paraId="246947A0" w14:textId="77777777" w:rsidR="00EA5A4B" w:rsidRDefault="00EA5A4B" w:rsidP="00BA04E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RAN Plenary would like to thank RAN WG4 for their </w:t>
            </w:r>
            <w:r>
              <w:rPr>
                <w:rStyle w:val="normaltextrun"/>
                <w:rFonts w:ascii="Arial" w:hAnsi="Arial" w:cs="Arial"/>
                <w:i/>
                <w:iCs/>
                <w:sz w:val="20"/>
                <w:szCs w:val="20"/>
                <w:lang w:val="en-US"/>
              </w:rPr>
              <w:t xml:space="preserve">LS for spectrum less than 5 </w:t>
            </w:r>
            <w:proofErr w:type="spellStart"/>
            <w:r>
              <w:rPr>
                <w:rStyle w:val="normaltextrun"/>
                <w:rFonts w:ascii="Arial" w:hAnsi="Arial" w:cs="Arial"/>
                <w:i/>
                <w:iCs/>
                <w:sz w:val="20"/>
                <w:szCs w:val="20"/>
                <w:lang w:val="en-US"/>
              </w:rPr>
              <w:t>MHz</w:t>
            </w:r>
            <w:r>
              <w:rPr>
                <w:rStyle w:val="normaltextrun"/>
                <w:rFonts w:ascii="Arial" w:hAnsi="Arial" w:cs="Arial"/>
                <w:sz w:val="20"/>
                <w:szCs w:val="20"/>
                <w:lang w:val="en-US"/>
              </w:rPr>
              <w:t>.</w:t>
            </w:r>
            <w:proofErr w:type="spellEnd"/>
            <w:r>
              <w:rPr>
                <w:rStyle w:val="eop"/>
                <w:rFonts w:ascii="Arial" w:hAnsi="Arial" w:cs="Arial"/>
                <w:sz w:val="20"/>
                <w:szCs w:val="20"/>
              </w:rPr>
              <w:t> </w:t>
            </w:r>
          </w:p>
          <w:p w14:paraId="75ED7EA1" w14:textId="77777777" w:rsidR="00EA5A4B" w:rsidRDefault="00EA5A4B" w:rsidP="00BA04E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RAN Plenary has discussed question 1 on legacy bands and UE operation, and concluded the following:</w:t>
            </w:r>
            <w:r>
              <w:rPr>
                <w:rStyle w:val="eop"/>
                <w:rFonts w:ascii="Arial" w:hAnsi="Arial" w:cs="Arial"/>
                <w:sz w:val="20"/>
                <w:szCs w:val="20"/>
              </w:rPr>
              <w:t> </w:t>
            </w:r>
          </w:p>
          <w:p w14:paraId="331FE335" w14:textId="77777777" w:rsidR="00EA5A4B" w:rsidRDefault="00EA5A4B" w:rsidP="00EA5A4B">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some bands where the &lt;5MHz feature is planned to be deployed there may be legacy NR UEs, whereas in others there are no legacy NR UEs. </w:t>
            </w:r>
            <w:r>
              <w:rPr>
                <w:rStyle w:val="eop"/>
                <w:rFonts w:ascii="Arial" w:hAnsi="Arial" w:cs="Arial"/>
                <w:sz w:val="20"/>
                <w:szCs w:val="20"/>
              </w:rPr>
              <w:t> </w:t>
            </w:r>
          </w:p>
          <w:p w14:paraId="695C3C19" w14:textId="77777777" w:rsidR="00EA5A4B" w:rsidRDefault="00EA5A4B" w:rsidP="00EA5A4B">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order to limit the impact to any legacy UEs in the same frequency range, it would be helpful if the sync raster can be differentiated for the less-than-5MHz channels. </w:t>
            </w:r>
            <w:r>
              <w:rPr>
                <w:rStyle w:val="eop"/>
                <w:rFonts w:ascii="Arial" w:hAnsi="Arial" w:cs="Arial"/>
                <w:sz w:val="20"/>
                <w:szCs w:val="20"/>
              </w:rPr>
              <w:t> </w:t>
            </w:r>
          </w:p>
          <w:p w14:paraId="127A6EBD" w14:textId="77777777" w:rsidR="00EA5A4B" w:rsidRDefault="00EA5A4B" w:rsidP="00EA5A4B">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It is assumed that UE support of the &lt;5MHz feature is band-specific and optional.</w:t>
            </w:r>
            <w:r>
              <w:rPr>
                <w:rStyle w:val="eop"/>
                <w:rFonts w:ascii="Arial" w:hAnsi="Arial" w:cs="Arial"/>
                <w:sz w:val="20"/>
                <w:szCs w:val="20"/>
              </w:rPr>
              <w:t> </w:t>
            </w:r>
          </w:p>
          <w:p w14:paraId="3FFA9EC6" w14:textId="745D0039" w:rsidR="00EA5A4B" w:rsidRPr="00857E84" w:rsidRDefault="00EA5A4B" w:rsidP="004668CE">
            <w:pPr>
              <w:pStyle w:val="paragraph"/>
              <w:spacing w:before="0" w:beforeAutospacing="0" w:after="0" w:afterAutospacing="0"/>
              <w:textAlignment w:val="baseline"/>
              <w:rPr>
                <w:rStyle w:val="normaltextrun"/>
                <w:rFonts w:ascii="Arial" w:hAnsi="Arial" w:cs="Arial"/>
                <w:sz w:val="20"/>
                <w:szCs w:val="20"/>
                <w:lang w:val="en-US"/>
              </w:rPr>
            </w:pPr>
            <w:r w:rsidRPr="004668CE">
              <w:rPr>
                <w:rStyle w:val="normaltextrun"/>
                <w:rFonts w:ascii="Arial" w:hAnsi="Arial" w:cs="Arial"/>
                <w:sz w:val="20"/>
                <w:szCs w:val="20"/>
                <w:lang w:val="en-US"/>
              </w:rPr>
              <w:t xml:space="preserve">RAN Plenary has discussed question 2 on the feature list to be considered, and concluded that the </w:t>
            </w:r>
            <w:r w:rsidR="004668CE">
              <w:rPr>
                <w:rStyle w:val="normaltextrun"/>
                <w:rFonts w:ascii="Arial" w:hAnsi="Arial" w:cs="Arial"/>
                <w:sz w:val="20"/>
                <w:szCs w:val="20"/>
                <w:lang w:val="en-US"/>
              </w:rPr>
              <w:t xml:space="preserve">less-than-5MHz WI in Rel-18 should consider single-carrier operation, excluding </w:t>
            </w:r>
            <w:proofErr w:type="spellStart"/>
            <w:r w:rsidR="004668CE">
              <w:rPr>
                <w:rStyle w:val="normaltextrun"/>
                <w:rFonts w:ascii="Arial" w:hAnsi="Arial" w:cs="Arial"/>
                <w:sz w:val="20"/>
                <w:szCs w:val="20"/>
                <w:lang w:val="en-US"/>
              </w:rPr>
              <w:t>RedCap.In</w:t>
            </w:r>
            <w:proofErr w:type="spellEnd"/>
            <w:r w:rsidR="004668CE">
              <w:rPr>
                <w:rStyle w:val="normaltextrun"/>
                <w:rFonts w:ascii="Arial" w:hAnsi="Arial" w:cs="Arial"/>
                <w:sz w:val="20"/>
                <w:szCs w:val="20"/>
                <w:lang w:val="en-US"/>
              </w:rPr>
              <w:t xml:space="preserve"> addition, UE speeds up to 500km/h should be targeted for band n100 without impact to RAN1</w:t>
            </w:r>
          </w:p>
        </w:tc>
      </w:tr>
    </w:tbl>
    <w:p w14:paraId="0F8AE923" w14:textId="77777777" w:rsidR="00AF14CD" w:rsidRPr="00EA5A4B" w:rsidRDefault="00AF14CD" w:rsidP="000914F4">
      <w:pPr>
        <w:spacing w:line="257" w:lineRule="auto"/>
        <w:jc w:val="both"/>
        <w:rPr>
          <w:lang w:val="en-GB" w:eastAsia="zh-CN"/>
        </w:rPr>
      </w:pPr>
    </w:p>
    <w:p w14:paraId="0AB6160A" w14:textId="1B0F86CD" w:rsidR="004668CE" w:rsidRDefault="00087295" w:rsidP="004668CE">
      <w:pPr>
        <w:jc w:val="both"/>
        <w:rPr>
          <w:rStyle w:val="normaltextrun"/>
          <w:rFonts w:ascii="Arial" w:hAnsi="Arial" w:cs="Arial"/>
          <w:szCs w:val="20"/>
          <w:lang w:eastAsia="zh-CN"/>
        </w:rPr>
      </w:pPr>
      <w:r>
        <w:rPr>
          <w:rStyle w:val="normaltextrun"/>
          <w:rFonts w:ascii="Arial" w:hAnsi="Arial" w:cs="Arial"/>
          <w:szCs w:val="20"/>
          <w:lang w:eastAsia="zh-CN"/>
        </w:rPr>
        <w:t xml:space="preserve">Based on RAN-P conclusion, UE supporting 3MHz, would be supported high speed up to 500km/h. </w:t>
      </w:r>
      <w:r w:rsidR="004668CE">
        <w:rPr>
          <w:rStyle w:val="normaltextrun"/>
          <w:rFonts w:ascii="Arial" w:hAnsi="Arial" w:cs="Arial"/>
          <w:szCs w:val="20"/>
        </w:rPr>
        <w:t>From RRM aspect, the channel model used for specifying RRM requirement was under discussed. The following agreement was made</w:t>
      </w:r>
    </w:p>
    <w:tbl>
      <w:tblPr>
        <w:tblStyle w:val="TableGrid"/>
        <w:tblW w:w="9639" w:type="dxa"/>
        <w:tblInd w:w="-5" w:type="dxa"/>
        <w:tblLook w:val="04A0" w:firstRow="1" w:lastRow="0" w:firstColumn="1" w:lastColumn="0" w:noHBand="0" w:noVBand="1"/>
      </w:tblPr>
      <w:tblGrid>
        <w:gridCol w:w="9639"/>
      </w:tblGrid>
      <w:tr w:rsidR="004668CE" w14:paraId="1736659E" w14:textId="77777777" w:rsidTr="00BA04EA">
        <w:trPr>
          <w:trHeight w:val="2243"/>
        </w:trPr>
        <w:tc>
          <w:tcPr>
            <w:tcW w:w="9639" w:type="dxa"/>
          </w:tcPr>
          <w:p w14:paraId="2D5BD464" w14:textId="77777777" w:rsidR="004668CE" w:rsidRPr="00F0538A" w:rsidRDefault="004668CE" w:rsidP="004668CE">
            <w:pPr>
              <w:rPr>
                <w:b/>
                <w:lang w:eastAsia="zh-CN"/>
              </w:rPr>
            </w:pPr>
            <w:r w:rsidRPr="00F0538A">
              <w:rPr>
                <w:b/>
                <w:lang w:eastAsia="zh-CN"/>
              </w:rPr>
              <w:t>Agreement:</w:t>
            </w:r>
          </w:p>
          <w:p w14:paraId="36EFBAFF" w14:textId="77777777" w:rsidR="004668CE" w:rsidRDefault="004668CE" w:rsidP="004668CE">
            <w:r>
              <w:t>Use single tap channel model at least for band n100. FFS for other bands.</w:t>
            </w:r>
          </w:p>
          <w:p w14:paraId="25E5AB18" w14:textId="77777777" w:rsidR="004668CE" w:rsidRPr="00025DD5" w:rsidRDefault="004668CE" w:rsidP="004668CE">
            <w:pPr>
              <w:rPr>
                <w:iCs/>
                <w:lang w:eastAsia="zh-CN"/>
              </w:rPr>
            </w:pPr>
            <w:r w:rsidRPr="000141CF">
              <w:rPr>
                <w:iCs/>
              </w:rPr>
              <w:t>FFS on other channel models for other bands</w:t>
            </w:r>
            <w:r w:rsidRPr="00F0538A">
              <w:t>.</w:t>
            </w:r>
          </w:p>
          <w:p w14:paraId="76E1851E" w14:textId="77777777" w:rsidR="004668CE" w:rsidRPr="00F0538A" w:rsidRDefault="004668CE" w:rsidP="004668CE">
            <w:pPr>
              <w:rPr>
                <w:lang w:eastAsia="zh-CN"/>
              </w:rPr>
            </w:pPr>
            <w:r w:rsidRPr="00F0538A">
              <w:rPr>
                <w:b/>
                <w:lang w:eastAsia="zh-CN"/>
              </w:rPr>
              <w:t>Way forward</w:t>
            </w:r>
            <w:r w:rsidRPr="00F0538A">
              <w:rPr>
                <w:lang w:eastAsia="zh-CN"/>
              </w:rPr>
              <w:t xml:space="preserve">: </w:t>
            </w:r>
            <w:r w:rsidRPr="000141CF">
              <w:rPr>
                <w:iCs/>
                <w:lang w:eastAsia="zh-CN"/>
              </w:rPr>
              <w:t>Other channel models</w:t>
            </w:r>
          </w:p>
          <w:p w14:paraId="44BCC217" w14:textId="77777777" w:rsidR="004668CE" w:rsidRPr="0055733D" w:rsidRDefault="004668CE" w:rsidP="004668CE">
            <w:pPr>
              <w:pStyle w:val="ListParagraph"/>
              <w:numPr>
                <w:ilvl w:val="0"/>
                <w:numId w:val="4"/>
              </w:numPr>
              <w:spacing w:after="120"/>
              <w:ind w:left="720"/>
              <w:contextualSpacing w:val="0"/>
              <w:rPr>
                <w:rFonts w:eastAsia="宋体"/>
                <w:szCs w:val="24"/>
                <w:lang w:eastAsia="zh-CN"/>
              </w:rPr>
            </w:pPr>
            <w:r w:rsidRPr="0055733D">
              <w:rPr>
                <w:rFonts w:eastAsia="宋体"/>
                <w:szCs w:val="24"/>
                <w:lang w:eastAsia="zh-CN"/>
              </w:rPr>
              <w:t>Proposals</w:t>
            </w:r>
          </w:p>
          <w:p w14:paraId="186EBF4E" w14:textId="77777777" w:rsidR="004668CE" w:rsidRPr="0055733D" w:rsidRDefault="004668CE" w:rsidP="004668CE">
            <w:pPr>
              <w:pStyle w:val="ListParagraph"/>
              <w:numPr>
                <w:ilvl w:val="1"/>
                <w:numId w:val="4"/>
              </w:numPr>
              <w:spacing w:after="120"/>
              <w:ind w:left="1440"/>
              <w:contextualSpacing w:val="0"/>
              <w:rPr>
                <w:rFonts w:eastAsia="宋体"/>
                <w:szCs w:val="24"/>
                <w:lang w:eastAsia="zh-CN"/>
              </w:rPr>
            </w:pPr>
            <w:r w:rsidRPr="0055733D">
              <w:rPr>
                <w:rFonts w:eastAsia="宋体"/>
                <w:szCs w:val="24"/>
                <w:lang w:eastAsia="zh-CN"/>
              </w:rPr>
              <w:t xml:space="preserve">Option 1: </w:t>
            </w:r>
            <w:r w:rsidRPr="000E7D3F">
              <w:rPr>
                <w:lang w:val="sv-SE"/>
              </w:rPr>
              <w:t>AWGN</w:t>
            </w:r>
          </w:p>
          <w:p w14:paraId="6BADC9BB" w14:textId="77777777" w:rsidR="004668CE" w:rsidRPr="000141CF" w:rsidRDefault="004668CE" w:rsidP="004668CE">
            <w:pPr>
              <w:pStyle w:val="ListParagraph"/>
              <w:numPr>
                <w:ilvl w:val="1"/>
                <w:numId w:val="4"/>
              </w:numPr>
              <w:spacing w:after="120"/>
              <w:ind w:left="1440"/>
              <w:contextualSpacing w:val="0"/>
              <w:rPr>
                <w:rFonts w:eastAsia="宋体"/>
                <w:szCs w:val="24"/>
                <w:lang w:eastAsia="zh-CN"/>
              </w:rPr>
            </w:pPr>
            <w:r w:rsidRPr="0055733D">
              <w:rPr>
                <w:rFonts w:eastAsia="宋体"/>
                <w:szCs w:val="24"/>
                <w:lang w:eastAsia="zh-CN"/>
              </w:rPr>
              <w:t xml:space="preserve">Option 2: </w:t>
            </w:r>
            <w:r w:rsidRPr="000E7D3F">
              <w:rPr>
                <w:lang w:val="sv-SE"/>
              </w:rPr>
              <w:t>TDL-A 30ns</w:t>
            </w:r>
          </w:p>
          <w:p w14:paraId="05210632" w14:textId="77777777" w:rsidR="004668CE" w:rsidRPr="000141CF" w:rsidRDefault="004668CE" w:rsidP="004668CE">
            <w:pPr>
              <w:pStyle w:val="ListParagraph"/>
              <w:numPr>
                <w:ilvl w:val="1"/>
                <w:numId w:val="4"/>
              </w:numPr>
              <w:spacing w:after="120"/>
              <w:ind w:left="1440"/>
              <w:contextualSpacing w:val="0"/>
              <w:rPr>
                <w:rFonts w:eastAsia="宋体"/>
                <w:szCs w:val="24"/>
                <w:lang w:eastAsia="zh-CN"/>
              </w:rPr>
            </w:pPr>
            <w:r>
              <w:rPr>
                <w:szCs w:val="24"/>
              </w:rPr>
              <w:t xml:space="preserve">Option 3: </w:t>
            </w:r>
            <w:r w:rsidRPr="000E7D3F">
              <w:rPr>
                <w:lang w:val="sv-SE"/>
              </w:rPr>
              <w:t>TDL-B 100ns</w:t>
            </w:r>
          </w:p>
          <w:p w14:paraId="6BCF9FE8" w14:textId="0CA79BD7" w:rsidR="004668CE" w:rsidRPr="006731EF" w:rsidRDefault="004668CE" w:rsidP="006731EF">
            <w:pPr>
              <w:pStyle w:val="ListParagraph"/>
              <w:numPr>
                <w:ilvl w:val="1"/>
                <w:numId w:val="4"/>
              </w:numPr>
              <w:spacing w:after="120"/>
              <w:ind w:left="1440"/>
              <w:contextualSpacing w:val="0"/>
              <w:rPr>
                <w:rStyle w:val="normaltextrun"/>
                <w:rFonts w:eastAsia="宋体"/>
                <w:szCs w:val="24"/>
                <w:lang w:eastAsia="zh-CN"/>
              </w:rPr>
            </w:pPr>
            <w:r>
              <w:rPr>
                <w:szCs w:val="24"/>
              </w:rPr>
              <w:t xml:space="preserve">Option 4: </w:t>
            </w:r>
            <w:r w:rsidRPr="000E7D3F">
              <w:rPr>
                <w:lang w:val="sv-SE"/>
              </w:rPr>
              <w:t>TDL-C 300ns</w:t>
            </w:r>
          </w:p>
        </w:tc>
      </w:tr>
    </w:tbl>
    <w:p w14:paraId="751AAA98" w14:textId="77777777" w:rsidR="00087295" w:rsidRDefault="00087295" w:rsidP="004668CE">
      <w:pPr>
        <w:jc w:val="both"/>
        <w:rPr>
          <w:rStyle w:val="normaltextrun"/>
          <w:rFonts w:ascii="Arial" w:hAnsi="Arial" w:cs="Arial"/>
          <w:szCs w:val="20"/>
          <w:lang w:eastAsia="zh-CN"/>
        </w:rPr>
      </w:pPr>
    </w:p>
    <w:p w14:paraId="61D23436" w14:textId="10274163" w:rsidR="00E57FD4" w:rsidRDefault="00087295" w:rsidP="004668CE">
      <w:pPr>
        <w:jc w:val="both"/>
        <w:rPr>
          <w:rStyle w:val="normaltextrun"/>
          <w:rFonts w:ascii="Arial" w:hAnsi="Arial" w:cs="Arial"/>
          <w:szCs w:val="20"/>
          <w:lang w:eastAsia="zh-CN"/>
        </w:rPr>
      </w:pPr>
      <w:r>
        <w:rPr>
          <w:rStyle w:val="normaltextrun"/>
          <w:rFonts w:ascii="Arial" w:hAnsi="Arial" w:cs="Arial"/>
          <w:szCs w:val="20"/>
          <w:lang w:eastAsia="zh-CN"/>
        </w:rPr>
        <w:t xml:space="preserve">From </w:t>
      </w:r>
      <w:proofErr w:type="spellStart"/>
      <w:r>
        <w:rPr>
          <w:rStyle w:val="normaltextrun"/>
          <w:rFonts w:ascii="Arial" w:hAnsi="Arial" w:cs="Arial"/>
          <w:szCs w:val="20"/>
          <w:lang w:eastAsia="zh-CN"/>
        </w:rPr>
        <w:t>demod</w:t>
      </w:r>
      <w:proofErr w:type="spellEnd"/>
      <w:r>
        <w:rPr>
          <w:rStyle w:val="normaltextrun"/>
          <w:rFonts w:ascii="Arial" w:hAnsi="Arial" w:cs="Arial"/>
          <w:szCs w:val="20"/>
          <w:lang w:eastAsia="zh-CN"/>
        </w:rPr>
        <w:t xml:space="preserve"> aspect, </w:t>
      </w:r>
      <w:r w:rsidR="00857E84">
        <w:rPr>
          <w:rStyle w:val="normaltextrun"/>
          <w:rFonts w:ascii="Arial" w:hAnsi="Arial" w:cs="Arial"/>
          <w:szCs w:val="20"/>
          <w:lang w:eastAsia="zh-CN"/>
        </w:rPr>
        <w:t>we</w:t>
      </w:r>
      <w:r w:rsidR="00E57FD4">
        <w:rPr>
          <w:rStyle w:val="normaltextrun"/>
          <w:rFonts w:ascii="Arial" w:hAnsi="Arial" w:cs="Arial"/>
          <w:szCs w:val="20"/>
          <w:lang w:eastAsia="zh-CN"/>
        </w:rPr>
        <w:t xml:space="preserve"> think the fading channel should be enough, such as TDL channels in current requirements</w:t>
      </w:r>
      <w:r w:rsidR="00146652">
        <w:rPr>
          <w:rStyle w:val="normaltextrun"/>
          <w:rFonts w:ascii="Arial" w:hAnsi="Arial" w:cs="Arial"/>
          <w:szCs w:val="20"/>
          <w:lang w:eastAsia="zh-CN"/>
        </w:rPr>
        <w:t>, given that there is no clear HST deployment modeling for rail communication</w:t>
      </w:r>
    </w:p>
    <w:p w14:paraId="46759CB5" w14:textId="36AC9E87" w:rsidR="00857E84" w:rsidRDefault="00E57FD4" w:rsidP="004668CE">
      <w:pPr>
        <w:jc w:val="both"/>
        <w:rPr>
          <w:rStyle w:val="normaltextrun"/>
          <w:rFonts w:ascii="Arial" w:hAnsi="Arial" w:cs="Arial"/>
          <w:szCs w:val="20"/>
          <w:lang w:eastAsia="zh-CN"/>
        </w:rPr>
      </w:pPr>
      <w:r>
        <w:rPr>
          <w:rStyle w:val="normaltextrun"/>
          <w:rFonts w:ascii="Arial" w:hAnsi="Arial" w:cs="Arial"/>
          <w:szCs w:val="20"/>
          <w:lang w:eastAsia="zh-CN"/>
        </w:rPr>
        <w:t xml:space="preserve">We are also open to further discuss whether HST single tap channel is needed for demodulation requirement. If HST single tap is considered, the details of HST single tap model should be further </w:t>
      </w:r>
      <w:r w:rsidR="00E01957">
        <w:rPr>
          <w:rStyle w:val="normaltextrun"/>
          <w:rFonts w:ascii="Arial" w:hAnsi="Arial" w:cs="Arial"/>
          <w:szCs w:val="20"/>
          <w:lang w:eastAsia="zh-CN"/>
        </w:rPr>
        <w:t>discussed</w:t>
      </w:r>
      <w:r>
        <w:rPr>
          <w:rStyle w:val="normaltextrun"/>
          <w:rFonts w:ascii="Arial" w:hAnsi="Arial" w:cs="Arial"/>
          <w:szCs w:val="20"/>
          <w:lang w:eastAsia="zh-CN"/>
        </w:rPr>
        <w:t>.</w:t>
      </w:r>
    </w:p>
    <w:p w14:paraId="4B42278E" w14:textId="7682907D" w:rsidR="00E57FD4" w:rsidRDefault="004668CE" w:rsidP="004668CE">
      <w:pPr>
        <w:jc w:val="both"/>
        <w:rPr>
          <w:b/>
          <w:lang w:eastAsia="zh-CN"/>
        </w:rPr>
      </w:pPr>
      <w:r>
        <w:rPr>
          <w:b/>
          <w:lang w:eastAsia="zh-CN"/>
        </w:rPr>
        <w:t xml:space="preserve">Proposal </w:t>
      </w:r>
      <w:r w:rsidR="00655061">
        <w:rPr>
          <w:b/>
          <w:lang w:eastAsia="zh-CN"/>
        </w:rPr>
        <w:t>5</w:t>
      </w:r>
      <w:r>
        <w:rPr>
          <w:b/>
          <w:lang w:eastAsia="zh-CN"/>
        </w:rPr>
        <w:t xml:space="preserve">: </w:t>
      </w:r>
      <w:r w:rsidR="00087295">
        <w:rPr>
          <w:b/>
          <w:lang w:eastAsia="zh-CN"/>
        </w:rPr>
        <w:t xml:space="preserve">TDL channel model </w:t>
      </w:r>
      <w:r w:rsidR="00857E84">
        <w:rPr>
          <w:b/>
          <w:lang w:eastAsia="zh-CN"/>
        </w:rPr>
        <w:t>could</w:t>
      </w:r>
      <w:r w:rsidR="00087295">
        <w:rPr>
          <w:b/>
          <w:lang w:eastAsia="zh-CN"/>
        </w:rPr>
        <w:t xml:space="preserve"> be considered </w:t>
      </w:r>
      <w:r w:rsidR="006731EF">
        <w:rPr>
          <w:b/>
          <w:lang w:eastAsia="zh-CN"/>
        </w:rPr>
        <w:t>for specifying BS demodulation requirement. FFS</w:t>
      </w:r>
      <w:r w:rsidR="00E57FD4">
        <w:rPr>
          <w:b/>
          <w:lang w:eastAsia="zh-CN"/>
        </w:rPr>
        <w:t xml:space="preserve"> on whether HST single tap is needed and FFS on the details of HST single tap model if introduced.</w:t>
      </w:r>
    </w:p>
    <w:p w14:paraId="609B55F4" w14:textId="423D676E" w:rsidR="005E5122" w:rsidRDefault="005E5122" w:rsidP="004668CE">
      <w:pPr>
        <w:jc w:val="both"/>
        <w:rPr>
          <w:b/>
          <w:lang w:eastAsia="zh-CN"/>
        </w:rPr>
      </w:pPr>
    </w:p>
    <w:p w14:paraId="3AF737D4" w14:textId="143B399A" w:rsidR="005E5122" w:rsidRDefault="005E5122" w:rsidP="005E5122">
      <w:pPr>
        <w:spacing w:line="257" w:lineRule="auto"/>
        <w:jc w:val="both"/>
        <w:rPr>
          <w:b/>
          <w:bCs/>
          <w:u w:val="single"/>
          <w:lang w:val="en-GB" w:eastAsia="zh-CN"/>
        </w:rPr>
      </w:pPr>
      <w:r>
        <w:rPr>
          <w:b/>
          <w:bCs/>
          <w:u w:val="single"/>
          <w:lang w:val="en-GB" w:eastAsia="zh-CN"/>
        </w:rPr>
        <w:t xml:space="preserve">Maximum Doppler </w:t>
      </w:r>
    </w:p>
    <w:p w14:paraId="457DC315" w14:textId="174A6920" w:rsidR="005E5122" w:rsidRDefault="005E5122" w:rsidP="005E5122">
      <w:pPr>
        <w:jc w:val="both"/>
        <w:rPr>
          <w:rStyle w:val="normaltextrun"/>
          <w:rFonts w:ascii="Arial" w:hAnsi="Arial" w:cs="Arial"/>
          <w:szCs w:val="20"/>
          <w:lang w:eastAsia="zh-CN"/>
        </w:rPr>
      </w:pPr>
      <w:r>
        <w:rPr>
          <w:rStyle w:val="normaltextrun"/>
          <w:rFonts w:ascii="Arial" w:hAnsi="Arial" w:cs="Arial"/>
          <w:szCs w:val="20"/>
          <w:lang w:eastAsia="zh-CN"/>
        </w:rPr>
        <w:t xml:space="preserve">Regarding the maximum Doppler, since </w:t>
      </w:r>
      <w:r>
        <w:rPr>
          <w:rStyle w:val="normaltextrun"/>
          <w:rFonts w:ascii="Arial" w:hAnsi="Arial" w:cs="Arial"/>
          <w:szCs w:val="20"/>
        </w:rPr>
        <w:t xml:space="preserve">UE speeds up to 500km/h should be targeted for band n100, where the carrier frequency of band n100 is 880MHz, then, </w:t>
      </w:r>
      <w:r w:rsidR="009C1EF0">
        <w:rPr>
          <w:rStyle w:val="normaltextrun"/>
          <w:rFonts w:ascii="Arial" w:hAnsi="Arial" w:cs="Arial"/>
          <w:szCs w:val="20"/>
        </w:rPr>
        <w:t>t</w:t>
      </w:r>
      <w:r>
        <w:rPr>
          <w:rStyle w:val="normaltextrun"/>
          <w:rFonts w:ascii="Arial" w:hAnsi="Arial" w:cs="Arial"/>
          <w:szCs w:val="20"/>
        </w:rPr>
        <w:t xml:space="preserve">he maximum Doppler shall be </w:t>
      </w:r>
      <w:r w:rsidR="009C1EF0">
        <w:rPr>
          <w:rStyle w:val="normaltextrun"/>
          <w:rFonts w:ascii="Arial" w:hAnsi="Arial" w:cs="Arial"/>
          <w:szCs w:val="20"/>
        </w:rPr>
        <w:t>around 815Hz for Uplink.</w:t>
      </w:r>
      <w:r w:rsidR="00857E84">
        <w:rPr>
          <w:rStyle w:val="normaltextrun"/>
          <w:rFonts w:ascii="Arial" w:hAnsi="Arial" w:cs="Arial"/>
          <w:szCs w:val="20"/>
        </w:rPr>
        <w:t xml:space="preserve">  </w:t>
      </w:r>
      <w:r w:rsidR="002C2B3B">
        <w:rPr>
          <w:rStyle w:val="normaltextrun"/>
          <w:rFonts w:ascii="Arial" w:hAnsi="Arial" w:cs="Arial"/>
          <w:szCs w:val="20"/>
        </w:rPr>
        <w:t>Since there is no detail of HST single tap, and the train speed, we would like to reuse the existing doppler value as 100Hz for performance definition, we are also open to further discussion the proper value should be considered for requirement</w:t>
      </w:r>
      <w:r w:rsidR="00E01957">
        <w:rPr>
          <w:rStyle w:val="normaltextrun"/>
          <w:rFonts w:ascii="Arial" w:hAnsi="Arial" w:cs="Arial"/>
          <w:szCs w:val="20"/>
        </w:rPr>
        <w:t>.</w:t>
      </w:r>
    </w:p>
    <w:p w14:paraId="2125A709" w14:textId="2465C1B8" w:rsidR="005E5122" w:rsidRDefault="002C2B3B" w:rsidP="005E5122">
      <w:pPr>
        <w:jc w:val="both"/>
        <w:rPr>
          <w:b/>
          <w:lang w:eastAsia="zh-CN"/>
        </w:rPr>
      </w:pPr>
      <w:r>
        <w:rPr>
          <w:b/>
          <w:lang w:eastAsia="zh-CN"/>
        </w:rPr>
        <w:t>Observation 2</w:t>
      </w:r>
      <w:r w:rsidR="009C1EF0">
        <w:rPr>
          <w:b/>
          <w:lang w:eastAsia="zh-CN"/>
        </w:rPr>
        <w:t xml:space="preserve">: The maximum Doppler </w:t>
      </w:r>
      <w:r>
        <w:rPr>
          <w:b/>
          <w:lang w:eastAsia="zh-CN"/>
        </w:rPr>
        <w:t>is 815</w:t>
      </w:r>
      <w:r w:rsidR="009C1EF0">
        <w:rPr>
          <w:b/>
          <w:lang w:eastAsia="zh-CN"/>
        </w:rPr>
        <w:t xml:space="preserve">Hz </w:t>
      </w:r>
      <w:r>
        <w:rPr>
          <w:b/>
          <w:lang w:eastAsia="zh-CN"/>
        </w:rPr>
        <w:t>if assuming 500km/h UE speed</w:t>
      </w:r>
      <w:r w:rsidR="00146652">
        <w:rPr>
          <w:b/>
          <w:lang w:eastAsia="zh-CN"/>
        </w:rPr>
        <w:t xml:space="preserve"> if HST single tap is introduced.</w:t>
      </w:r>
    </w:p>
    <w:p w14:paraId="60DA34EE" w14:textId="2B6EA768" w:rsidR="00AF14CD" w:rsidRPr="007D4BF5" w:rsidRDefault="002C2B3B" w:rsidP="007D4BF5">
      <w:pPr>
        <w:jc w:val="both"/>
        <w:rPr>
          <w:rFonts w:hint="eastAsia"/>
          <w:b/>
          <w:lang w:eastAsia="zh-CN"/>
        </w:rPr>
      </w:pPr>
      <w:r>
        <w:rPr>
          <w:b/>
          <w:lang w:eastAsia="zh-CN"/>
        </w:rPr>
        <w:t xml:space="preserve">Proposal </w:t>
      </w:r>
      <w:r w:rsidR="00655061">
        <w:rPr>
          <w:b/>
          <w:lang w:eastAsia="zh-CN"/>
        </w:rPr>
        <w:t>6</w:t>
      </w:r>
      <w:r>
        <w:rPr>
          <w:b/>
          <w:lang w:eastAsia="zh-CN"/>
        </w:rPr>
        <w:t xml:space="preserve">: </w:t>
      </w:r>
      <w:r w:rsidRPr="002C2B3B">
        <w:rPr>
          <w:b/>
          <w:lang w:eastAsia="zh-CN"/>
        </w:rPr>
        <w:t>Existing doppler value as 100Hz can be taken as a starting point, FFS on other doppler values.</w:t>
      </w:r>
    </w:p>
    <w:p w14:paraId="3900526B" w14:textId="79774DEF" w:rsidR="006731EF" w:rsidRDefault="006731EF" w:rsidP="006731EF">
      <w:pPr>
        <w:spacing w:line="257" w:lineRule="auto"/>
        <w:jc w:val="both"/>
        <w:rPr>
          <w:b/>
          <w:bCs/>
          <w:u w:val="single"/>
          <w:lang w:val="en-GB" w:eastAsia="zh-CN"/>
        </w:rPr>
      </w:pPr>
      <w:r>
        <w:rPr>
          <w:b/>
          <w:bCs/>
          <w:u w:val="single"/>
          <w:lang w:val="en-GB" w:eastAsia="zh-CN"/>
        </w:rPr>
        <w:t>Antenna configuration</w:t>
      </w:r>
    </w:p>
    <w:p w14:paraId="0C24656B" w14:textId="22B0A31A" w:rsidR="006731EF" w:rsidRPr="00857E84" w:rsidRDefault="006731EF" w:rsidP="00857E84">
      <w:pPr>
        <w:jc w:val="both"/>
        <w:rPr>
          <w:rFonts w:ascii="Arial" w:hAnsi="Arial" w:cs="Arial"/>
          <w:szCs w:val="20"/>
          <w:lang w:eastAsia="zh-CN"/>
        </w:rPr>
      </w:pPr>
      <w:r>
        <w:rPr>
          <w:rStyle w:val="normaltextrun"/>
          <w:rFonts w:ascii="Arial" w:hAnsi="Arial" w:cs="Arial"/>
          <w:szCs w:val="20"/>
          <w:lang w:eastAsia="zh-CN"/>
        </w:rPr>
        <w:t xml:space="preserve">Regarding the antenna </w:t>
      </w:r>
      <w:r w:rsidR="000B46E4">
        <w:rPr>
          <w:rStyle w:val="normaltextrun"/>
          <w:rFonts w:ascii="Arial" w:hAnsi="Arial" w:cs="Arial"/>
          <w:szCs w:val="20"/>
          <w:lang w:eastAsia="zh-CN"/>
        </w:rPr>
        <w:t>configuration, since</w:t>
      </w:r>
      <w:r>
        <w:rPr>
          <w:rStyle w:val="normaltextrun"/>
          <w:rFonts w:ascii="Arial" w:hAnsi="Arial" w:cs="Arial"/>
          <w:szCs w:val="20"/>
          <w:lang w:eastAsia="zh-CN"/>
        </w:rPr>
        <w:t xml:space="preserve"> RAN4 has introduced the test applicability rule for different antenna configuration, </w:t>
      </w:r>
      <w:r w:rsidR="000B46E4">
        <w:rPr>
          <w:rStyle w:val="normaltextrun"/>
          <w:rFonts w:ascii="Arial" w:hAnsi="Arial" w:cs="Arial"/>
          <w:szCs w:val="20"/>
          <w:lang w:eastAsia="zh-CN"/>
        </w:rPr>
        <w:t>only 1T</w:t>
      </w:r>
      <w:r w:rsidR="00B30C19">
        <w:rPr>
          <w:rStyle w:val="normaltextrun"/>
          <w:rFonts w:ascii="Arial" w:hAnsi="Arial" w:cs="Arial"/>
          <w:szCs w:val="20"/>
          <w:lang w:eastAsia="zh-CN"/>
        </w:rPr>
        <w:t>x</w:t>
      </w:r>
      <w:r w:rsidR="000B46E4">
        <w:rPr>
          <w:rStyle w:val="normaltextrun"/>
          <w:rFonts w:ascii="Arial" w:hAnsi="Arial" w:cs="Arial"/>
          <w:szCs w:val="20"/>
          <w:lang w:eastAsia="zh-CN"/>
        </w:rPr>
        <w:t xml:space="preserve">2Rx </w:t>
      </w:r>
      <w:r w:rsidR="002C2B3B">
        <w:rPr>
          <w:rStyle w:val="normaltextrun"/>
          <w:rFonts w:ascii="Arial" w:hAnsi="Arial" w:cs="Arial"/>
          <w:szCs w:val="20"/>
          <w:lang w:eastAsia="zh-CN"/>
        </w:rPr>
        <w:t xml:space="preserve">is considered </w:t>
      </w:r>
      <w:r w:rsidR="000B46E4">
        <w:rPr>
          <w:rStyle w:val="normaltextrun"/>
          <w:rFonts w:ascii="Arial" w:hAnsi="Arial" w:cs="Arial"/>
          <w:szCs w:val="20"/>
          <w:lang w:eastAsia="zh-CN"/>
        </w:rPr>
        <w:t>for specifying BS demodulation requirement</w:t>
      </w:r>
      <w:r w:rsidR="002C2B3B">
        <w:rPr>
          <w:rStyle w:val="normaltextrun"/>
          <w:rFonts w:ascii="Arial" w:hAnsi="Arial" w:cs="Arial"/>
          <w:szCs w:val="20"/>
          <w:lang w:eastAsia="zh-CN"/>
        </w:rPr>
        <w:t xml:space="preserve"> with 3MHz, which can meet the test purpose.</w:t>
      </w:r>
      <w:r w:rsidR="00B30C19">
        <w:rPr>
          <w:rStyle w:val="normaltextrun"/>
          <w:rFonts w:ascii="Arial" w:hAnsi="Arial" w:cs="Arial"/>
          <w:szCs w:val="20"/>
          <w:lang w:eastAsia="zh-CN"/>
        </w:rPr>
        <w:t xml:space="preserve"> We are also open to discuss whether 2Tx2Rx should be considered</w:t>
      </w:r>
    </w:p>
    <w:p w14:paraId="4A786C59" w14:textId="4ADA7616" w:rsidR="00AF14CD" w:rsidRPr="007D4BF5" w:rsidRDefault="009C1EF0" w:rsidP="007D4BF5">
      <w:pPr>
        <w:jc w:val="both"/>
        <w:rPr>
          <w:rFonts w:ascii="Arial" w:hAnsi="Arial" w:cs="Arial" w:hint="eastAsia"/>
          <w:szCs w:val="20"/>
          <w:lang w:eastAsia="zh-CN"/>
        </w:rPr>
      </w:pPr>
      <w:r>
        <w:rPr>
          <w:b/>
          <w:lang w:eastAsia="zh-CN"/>
        </w:rPr>
        <w:t xml:space="preserve">Proposal </w:t>
      </w:r>
      <w:r w:rsidR="00655061">
        <w:rPr>
          <w:b/>
          <w:lang w:eastAsia="zh-CN"/>
        </w:rPr>
        <w:t>7</w:t>
      </w:r>
      <w:r>
        <w:rPr>
          <w:b/>
          <w:lang w:eastAsia="zh-CN"/>
        </w:rPr>
        <w:t xml:space="preserve">: </w:t>
      </w:r>
      <w:r w:rsidR="00FA479E">
        <w:rPr>
          <w:b/>
          <w:lang w:eastAsia="zh-CN"/>
        </w:rPr>
        <w:t>Specify BS demodulation requirement with 1T2Rx only</w:t>
      </w:r>
      <w:r w:rsidR="00B30C19">
        <w:rPr>
          <w:b/>
          <w:lang w:eastAsia="zh-CN"/>
        </w:rPr>
        <w:t>, FFS on 2Tx2Rx</w:t>
      </w:r>
      <w:r w:rsidR="00FA479E">
        <w:rPr>
          <w:b/>
          <w:lang w:eastAsia="zh-CN"/>
        </w:rPr>
        <w:t xml:space="preserve"> </w:t>
      </w:r>
    </w:p>
    <w:p w14:paraId="3379FEB8" w14:textId="48610ADA" w:rsidR="000B46E4" w:rsidRPr="000B46E4" w:rsidRDefault="000B46E4" w:rsidP="000B46E4">
      <w:pPr>
        <w:spacing w:line="257" w:lineRule="auto"/>
        <w:jc w:val="both"/>
        <w:rPr>
          <w:b/>
          <w:bCs/>
          <w:u w:val="single"/>
          <w:lang w:eastAsia="zh-CN"/>
        </w:rPr>
      </w:pPr>
      <w:r>
        <w:rPr>
          <w:b/>
          <w:bCs/>
          <w:u w:val="single"/>
          <w:lang w:eastAsia="zh-CN"/>
        </w:rPr>
        <w:t xml:space="preserve">PUSCH mapping type </w:t>
      </w:r>
    </w:p>
    <w:p w14:paraId="2B80E90E" w14:textId="630C5EBE" w:rsidR="000B46E4" w:rsidRDefault="000B46E4" w:rsidP="000B46E4">
      <w:pPr>
        <w:jc w:val="both"/>
        <w:rPr>
          <w:rStyle w:val="normaltextrun"/>
          <w:rFonts w:ascii="Arial" w:hAnsi="Arial" w:cs="Arial"/>
          <w:szCs w:val="20"/>
          <w:lang w:eastAsia="zh-CN"/>
        </w:rPr>
      </w:pPr>
      <w:r>
        <w:rPr>
          <w:rStyle w:val="normaltextrun"/>
          <w:rFonts w:ascii="Arial" w:hAnsi="Arial" w:cs="Arial"/>
          <w:szCs w:val="20"/>
          <w:lang w:eastAsia="zh-CN"/>
        </w:rPr>
        <w:t>Both PUSCH mapping type A and type B were considered for PUSCH requirement with larger than 5MHz in Rel-15. For NR less than 3MHz, we would like to consider only PUSCH mapping type A, we are also open to further discuss the necessity of PUSCH mapping type B</w:t>
      </w:r>
      <w:r w:rsidR="00FA479E">
        <w:rPr>
          <w:rStyle w:val="normaltextrun"/>
          <w:rFonts w:ascii="Arial" w:hAnsi="Arial" w:cs="Arial"/>
          <w:szCs w:val="20"/>
          <w:lang w:eastAsia="zh-CN"/>
        </w:rPr>
        <w:t>, considering the related test applicability rule has introduced in RAN4</w:t>
      </w:r>
      <w:r w:rsidR="002E1F74">
        <w:rPr>
          <w:rStyle w:val="normaltextrun"/>
          <w:rFonts w:ascii="Arial" w:hAnsi="Arial" w:cs="Arial"/>
          <w:szCs w:val="20"/>
          <w:lang w:eastAsia="zh-CN"/>
        </w:rPr>
        <w:t>.</w:t>
      </w:r>
    </w:p>
    <w:p w14:paraId="53EC99D5" w14:textId="4F191586" w:rsidR="00B47DDA" w:rsidRPr="007D4BF5" w:rsidRDefault="002E1F74" w:rsidP="00F57874">
      <w:pPr>
        <w:jc w:val="both"/>
        <w:rPr>
          <w:rFonts w:ascii="Arial" w:hAnsi="Arial" w:cs="Arial" w:hint="eastAsia"/>
          <w:szCs w:val="20"/>
          <w:lang w:eastAsia="zh-CN"/>
        </w:rPr>
      </w:pPr>
      <w:r>
        <w:rPr>
          <w:b/>
          <w:lang w:eastAsia="zh-CN"/>
        </w:rPr>
        <w:lastRenderedPageBreak/>
        <w:t xml:space="preserve">Proposal </w:t>
      </w:r>
      <w:r w:rsidR="00655061">
        <w:rPr>
          <w:b/>
          <w:lang w:eastAsia="zh-CN"/>
        </w:rPr>
        <w:t>8</w:t>
      </w:r>
      <w:r>
        <w:rPr>
          <w:b/>
          <w:lang w:eastAsia="zh-CN"/>
        </w:rPr>
        <w:t>: Specify PUSCH requirement with DMRS mapping type A</w:t>
      </w:r>
    </w:p>
    <w:p w14:paraId="779603B5" w14:textId="1EAF2395" w:rsidR="00FA479E" w:rsidRDefault="00FA479E" w:rsidP="00F57874">
      <w:pPr>
        <w:jc w:val="both"/>
        <w:rPr>
          <w:b/>
          <w:bCs/>
          <w:u w:val="single"/>
          <w:lang w:eastAsia="zh-CN"/>
        </w:rPr>
      </w:pPr>
      <w:r>
        <w:rPr>
          <w:b/>
          <w:bCs/>
          <w:u w:val="single"/>
          <w:lang w:eastAsia="zh-CN"/>
        </w:rPr>
        <w:t>Number of DMRS symbols</w:t>
      </w:r>
    </w:p>
    <w:p w14:paraId="65C2B655" w14:textId="22A9216A" w:rsidR="00146652" w:rsidRDefault="00655061" w:rsidP="002E1F74">
      <w:pPr>
        <w:jc w:val="both"/>
        <w:rPr>
          <w:rStyle w:val="normaltextrun"/>
          <w:rFonts w:ascii="Arial" w:hAnsi="Arial" w:cs="Arial"/>
          <w:szCs w:val="20"/>
          <w:lang w:eastAsia="zh-CN"/>
        </w:rPr>
      </w:pPr>
      <w:r>
        <w:rPr>
          <w:rStyle w:val="normaltextrun"/>
          <w:rFonts w:ascii="Arial" w:hAnsi="Arial" w:cs="Arial" w:hint="eastAsia"/>
          <w:szCs w:val="20"/>
          <w:lang w:eastAsia="zh-CN"/>
        </w:rPr>
        <w:t>T</w:t>
      </w:r>
      <w:r>
        <w:rPr>
          <w:rStyle w:val="normaltextrun"/>
          <w:rFonts w:ascii="Arial" w:hAnsi="Arial" w:cs="Arial"/>
          <w:szCs w:val="20"/>
          <w:lang w:eastAsia="zh-CN"/>
        </w:rPr>
        <w:t>he number of DMRS symbols pending on the maximum doppler value.</w:t>
      </w:r>
      <w:r w:rsidR="00146652">
        <w:rPr>
          <w:rStyle w:val="normaltextrun"/>
          <w:rFonts w:ascii="Arial" w:hAnsi="Arial" w:cs="Arial"/>
          <w:szCs w:val="20"/>
          <w:lang w:eastAsia="zh-CN"/>
        </w:rPr>
        <w:t xml:space="preserve"> For normal speed scenario, 2 DMRS should be the typical configuration. </w:t>
      </w:r>
    </w:p>
    <w:p w14:paraId="7AE01732" w14:textId="3251B400" w:rsidR="00146652" w:rsidRDefault="00146652" w:rsidP="002E1F74">
      <w:pPr>
        <w:jc w:val="both"/>
        <w:rPr>
          <w:rStyle w:val="normaltextrun"/>
          <w:rFonts w:ascii="Arial" w:hAnsi="Arial" w:cs="Arial"/>
          <w:szCs w:val="20"/>
          <w:lang w:eastAsia="zh-CN"/>
        </w:rPr>
      </w:pPr>
      <w:r>
        <w:rPr>
          <w:rStyle w:val="normaltextrun"/>
          <w:rFonts w:ascii="Arial" w:hAnsi="Arial" w:cs="Arial"/>
          <w:szCs w:val="20"/>
          <w:lang w:eastAsia="zh-CN"/>
        </w:rPr>
        <w:t>Meanwhile, s</w:t>
      </w:r>
      <w:r w:rsidR="002E1F74">
        <w:rPr>
          <w:rStyle w:val="normaltextrun"/>
          <w:rFonts w:ascii="Arial" w:hAnsi="Arial" w:cs="Arial"/>
          <w:szCs w:val="20"/>
          <w:lang w:eastAsia="zh-CN"/>
        </w:rPr>
        <w:t xml:space="preserve">ince UE </w:t>
      </w:r>
      <w:r w:rsidR="002E1F74">
        <w:rPr>
          <w:rStyle w:val="normaltextrun"/>
          <w:rFonts w:ascii="Arial" w:hAnsi="Arial" w:cs="Arial"/>
          <w:szCs w:val="20"/>
        </w:rPr>
        <w:t>speeds up to 500km/h should be targeted for band n100, where the maximum Doppler shall be around 815Hz for Uplink</w:t>
      </w:r>
      <w:r w:rsidR="00031978">
        <w:rPr>
          <w:rStyle w:val="normaltextrun"/>
          <w:rFonts w:ascii="Arial" w:hAnsi="Arial" w:cs="Arial"/>
          <w:szCs w:val="20"/>
        </w:rPr>
        <w:t>. The doppler value is exceed the</w:t>
      </w:r>
      <w:r w:rsidR="008517A0">
        <w:rPr>
          <w:rStyle w:val="normaltextrun"/>
          <w:rFonts w:ascii="Arial" w:hAnsi="Arial" w:cs="Arial"/>
          <w:szCs w:val="20"/>
        </w:rPr>
        <w:t xml:space="preserve"> doppler tracking capability of 2 DMRS symbols. Therefore, 3 DMRS symbols should be configured if HST single tap with 815Hz doppler frequency was introduced. </w:t>
      </w:r>
    </w:p>
    <w:p w14:paraId="330B92BA" w14:textId="105BA03B" w:rsidR="002E1F74" w:rsidRPr="007D4BF5" w:rsidRDefault="008517A0" w:rsidP="002E1F74">
      <w:pPr>
        <w:jc w:val="both"/>
        <w:rPr>
          <w:rStyle w:val="normaltextrun"/>
          <w:rFonts w:hint="eastAsia"/>
          <w:b/>
          <w:lang w:eastAsia="zh-CN"/>
        </w:rPr>
      </w:pPr>
      <w:r>
        <w:rPr>
          <w:b/>
          <w:lang w:eastAsia="zh-CN"/>
        </w:rPr>
        <w:t xml:space="preserve">Proposal </w:t>
      </w:r>
      <w:r w:rsidR="00655061">
        <w:rPr>
          <w:b/>
          <w:lang w:eastAsia="zh-CN"/>
        </w:rPr>
        <w:t>9</w:t>
      </w:r>
      <w:r>
        <w:rPr>
          <w:b/>
          <w:lang w:eastAsia="zh-CN"/>
        </w:rPr>
        <w:t xml:space="preserve">: </w:t>
      </w:r>
      <w:r w:rsidR="00146652">
        <w:rPr>
          <w:b/>
          <w:lang w:eastAsia="zh-CN"/>
        </w:rPr>
        <w:t>Specify PUSCH requirement with 2 DMRS symbols, FFS on 3 DMRS symbols if HST single tap with high Doppler value is introduced</w:t>
      </w:r>
      <w:r w:rsidR="00B30C19">
        <w:rPr>
          <w:b/>
          <w:lang w:eastAsia="zh-CN"/>
        </w:rPr>
        <w:t>.</w:t>
      </w:r>
    </w:p>
    <w:p w14:paraId="3D0CE438" w14:textId="17EAFC7F" w:rsidR="000B13E9" w:rsidRDefault="000B13E9" w:rsidP="000B13E9">
      <w:pPr>
        <w:jc w:val="both"/>
        <w:rPr>
          <w:b/>
          <w:bCs/>
          <w:u w:val="single"/>
          <w:lang w:eastAsia="zh-CN"/>
        </w:rPr>
      </w:pPr>
      <w:r>
        <w:rPr>
          <w:b/>
          <w:bCs/>
          <w:u w:val="single"/>
          <w:lang w:eastAsia="zh-CN"/>
        </w:rPr>
        <w:t>Waveform</w:t>
      </w:r>
    </w:p>
    <w:p w14:paraId="4C839688" w14:textId="5484CD97" w:rsidR="000B13E9" w:rsidRDefault="000B13E9" w:rsidP="000B13E9">
      <w:pPr>
        <w:jc w:val="both"/>
        <w:rPr>
          <w:rStyle w:val="normaltextrun"/>
          <w:rFonts w:ascii="Arial" w:hAnsi="Arial" w:cs="Arial"/>
          <w:szCs w:val="20"/>
        </w:rPr>
      </w:pPr>
      <w:r>
        <w:rPr>
          <w:rStyle w:val="normaltextrun"/>
          <w:rFonts w:ascii="Arial" w:hAnsi="Arial" w:cs="Arial"/>
          <w:szCs w:val="20"/>
          <w:lang w:eastAsia="zh-CN"/>
        </w:rPr>
        <w:t xml:space="preserve">Regarding the waveform, CP-OFDM can be selected as a starting </w:t>
      </w:r>
      <w:r w:rsidR="00B01D01">
        <w:rPr>
          <w:rStyle w:val="normaltextrun"/>
          <w:rFonts w:ascii="Arial" w:hAnsi="Arial" w:cs="Arial"/>
          <w:szCs w:val="20"/>
          <w:lang w:eastAsia="zh-CN"/>
        </w:rPr>
        <w:t xml:space="preserve">point for specifying PUSCH requirement with 3MHz </w:t>
      </w:r>
    </w:p>
    <w:p w14:paraId="15DEA42D" w14:textId="486BDF8B" w:rsidR="00B01D01" w:rsidRPr="00087295" w:rsidRDefault="00B01D01" w:rsidP="00B01D01">
      <w:pPr>
        <w:jc w:val="both"/>
        <w:rPr>
          <w:rStyle w:val="normaltextrun"/>
          <w:rFonts w:ascii="Arial" w:hAnsi="Arial" w:cs="Arial"/>
          <w:szCs w:val="20"/>
          <w:lang w:eastAsia="zh-CN"/>
        </w:rPr>
      </w:pPr>
      <w:r>
        <w:rPr>
          <w:b/>
          <w:lang w:eastAsia="zh-CN"/>
        </w:rPr>
        <w:t xml:space="preserve">Proposal </w:t>
      </w:r>
      <w:r w:rsidR="00655061">
        <w:rPr>
          <w:b/>
          <w:lang w:eastAsia="zh-CN"/>
        </w:rPr>
        <w:t>10</w:t>
      </w:r>
      <w:r>
        <w:rPr>
          <w:b/>
          <w:lang w:eastAsia="zh-CN"/>
        </w:rPr>
        <w:t xml:space="preserve">: Specify PUSCH requirement with CP-OFDM </w:t>
      </w:r>
    </w:p>
    <w:p w14:paraId="1537F84D" w14:textId="14C5137F" w:rsidR="000B13E9" w:rsidRDefault="000B13E9" w:rsidP="002E1F74">
      <w:pPr>
        <w:jc w:val="both"/>
        <w:rPr>
          <w:rStyle w:val="normaltextrun"/>
          <w:rFonts w:ascii="Arial" w:hAnsi="Arial" w:cs="Arial"/>
          <w:szCs w:val="20"/>
          <w:lang w:eastAsia="zh-CN"/>
        </w:rPr>
      </w:pPr>
    </w:p>
    <w:p w14:paraId="5BF9999B" w14:textId="16FA31D0" w:rsidR="00B30C19" w:rsidRDefault="00B30C19" w:rsidP="00B30C19">
      <w:pPr>
        <w:jc w:val="both"/>
        <w:rPr>
          <w:b/>
          <w:bCs/>
          <w:u w:val="single"/>
          <w:lang w:eastAsia="zh-CN"/>
        </w:rPr>
      </w:pPr>
      <w:r>
        <w:rPr>
          <w:b/>
          <w:bCs/>
          <w:u w:val="single"/>
          <w:lang w:eastAsia="zh-CN"/>
        </w:rPr>
        <w:t>MCS</w:t>
      </w:r>
    </w:p>
    <w:p w14:paraId="1186B643" w14:textId="4F799251" w:rsidR="00B30C19" w:rsidRDefault="00B30C19" w:rsidP="00B30C19">
      <w:pPr>
        <w:jc w:val="both"/>
        <w:rPr>
          <w:rStyle w:val="normaltextrun"/>
          <w:rFonts w:ascii="Arial" w:hAnsi="Arial" w:cs="Arial"/>
          <w:szCs w:val="20"/>
        </w:rPr>
      </w:pPr>
      <w:r>
        <w:rPr>
          <w:rStyle w:val="normaltextrun"/>
          <w:rFonts w:ascii="Arial" w:hAnsi="Arial" w:cs="Arial"/>
          <w:szCs w:val="20"/>
          <w:lang w:eastAsia="zh-CN"/>
        </w:rPr>
        <w:t xml:space="preserve">Regarding MCS, MCS2, MCS 16 and MCS 20 are considered for PUSCH requirements with different channel bandwidth. We would like to reuse as a starting point for specifying PUSCH requirement. </w:t>
      </w:r>
    </w:p>
    <w:p w14:paraId="780AF1D7" w14:textId="1A5B3740" w:rsidR="00B30C19" w:rsidRPr="00B30C19" w:rsidRDefault="00B30C19" w:rsidP="00B30C19">
      <w:pPr>
        <w:jc w:val="both"/>
        <w:rPr>
          <w:b/>
          <w:lang w:eastAsia="zh-CN"/>
        </w:rPr>
      </w:pPr>
      <w:r w:rsidRPr="00B30C19">
        <w:rPr>
          <w:b/>
          <w:lang w:eastAsia="zh-CN"/>
        </w:rPr>
        <w:t xml:space="preserve">Proposal 11: The following MCS could be considered for specifying PUSCH requirement </w:t>
      </w:r>
    </w:p>
    <w:p w14:paraId="38634CFF" w14:textId="2930E74B" w:rsidR="00B30C19" w:rsidRPr="007D4BF5" w:rsidRDefault="00B30C19" w:rsidP="007D4BF5">
      <w:pPr>
        <w:pStyle w:val="ListParagraph"/>
        <w:numPr>
          <w:ilvl w:val="0"/>
          <w:numId w:val="11"/>
        </w:numPr>
        <w:jc w:val="both"/>
        <w:rPr>
          <w:b/>
          <w:bCs/>
        </w:rPr>
      </w:pPr>
      <w:r w:rsidRPr="007D4BF5">
        <w:rPr>
          <w:rFonts w:eastAsiaTheme="minorEastAsia" w:hint="eastAsia"/>
          <w:b/>
          <w:bCs/>
        </w:rPr>
        <w:t>M</w:t>
      </w:r>
      <w:r w:rsidRPr="007D4BF5">
        <w:rPr>
          <w:rFonts w:eastAsiaTheme="minorEastAsia"/>
          <w:b/>
          <w:bCs/>
        </w:rPr>
        <w:t>CS 2, MCS 16 and MCS 20</w:t>
      </w:r>
    </w:p>
    <w:p w14:paraId="1DEB03B3" w14:textId="77777777" w:rsidR="00B30C19" w:rsidRPr="00B30C19" w:rsidRDefault="00B30C19" w:rsidP="002E1F74">
      <w:pPr>
        <w:jc w:val="both"/>
        <w:rPr>
          <w:rStyle w:val="normaltextrun"/>
          <w:rFonts w:ascii="Arial" w:hAnsi="Arial" w:cs="Arial"/>
          <w:szCs w:val="20"/>
          <w:lang w:eastAsia="zh-CN"/>
        </w:rPr>
      </w:pPr>
    </w:p>
    <w:p w14:paraId="3FF4C6EC" w14:textId="6907E43E" w:rsidR="00FA479E" w:rsidRPr="002E1F74" w:rsidRDefault="000B13E9" w:rsidP="00F57874">
      <w:pPr>
        <w:jc w:val="both"/>
        <w:rPr>
          <w:b/>
          <w:bCs/>
          <w:u w:val="single"/>
          <w:lang w:eastAsia="zh-CN"/>
        </w:rPr>
      </w:pPr>
      <w:r>
        <w:rPr>
          <w:rFonts w:hint="eastAsia"/>
          <w:b/>
          <w:bCs/>
          <w:u w:val="single"/>
          <w:lang w:eastAsia="zh-CN"/>
        </w:rPr>
        <w:t>O</w:t>
      </w:r>
      <w:r>
        <w:rPr>
          <w:b/>
          <w:bCs/>
          <w:u w:val="single"/>
          <w:lang w:eastAsia="zh-CN"/>
        </w:rPr>
        <w:t xml:space="preserve">ther </w:t>
      </w:r>
    </w:p>
    <w:p w14:paraId="262B699C" w14:textId="6EEAB5E1" w:rsidR="000B13E9" w:rsidRDefault="000B13E9" w:rsidP="000B13E9">
      <w:pPr>
        <w:jc w:val="both"/>
        <w:rPr>
          <w:rStyle w:val="normaltextrun"/>
          <w:rFonts w:ascii="Arial" w:hAnsi="Arial" w:cs="Arial"/>
          <w:szCs w:val="20"/>
        </w:rPr>
      </w:pPr>
      <w:r>
        <w:rPr>
          <w:rStyle w:val="normaltextrun"/>
          <w:rFonts w:ascii="Arial" w:hAnsi="Arial" w:cs="Arial"/>
          <w:szCs w:val="20"/>
          <w:lang w:eastAsia="zh-CN"/>
        </w:rPr>
        <w:t xml:space="preserve">For other test parameters, existing </w:t>
      </w:r>
      <w:r w:rsidR="00857E84">
        <w:rPr>
          <w:rStyle w:val="normaltextrun"/>
          <w:rFonts w:ascii="Arial" w:hAnsi="Arial" w:cs="Arial"/>
          <w:szCs w:val="20"/>
          <w:lang w:eastAsia="zh-CN"/>
        </w:rPr>
        <w:t>PUSCH</w:t>
      </w:r>
      <w:r>
        <w:rPr>
          <w:rStyle w:val="normaltextrun"/>
          <w:rFonts w:ascii="Arial" w:hAnsi="Arial" w:cs="Arial"/>
          <w:szCs w:val="20"/>
          <w:lang w:eastAsia="zh-CN"/>
        </w:rPr>
        <w:t xml:space="preserve"> test parameters can be reused</w:t>
      </w:r>
      <w:r w:rsidR="00DB355B">
        <w:rPr>
          <w:rStyle w:val="normaltextrun"/>
          <w:rFonts w:ascii="Arial" w:hAnsi="Arial" w:cs="Arial"/>
          <w:szCs w:val="20"/>
          <w:lang w:eastAsia="zh-CN"/>
        </w:rPr>
        <w:t>.</w:t>
      </w:r>
      <w:r>
        <w:rPr>
          <w:rStyle w:val="normaltextrun"/>
          <w:rFonts w:ascii="Arial" w:hAnsi="Arial" w:cs="Arial"/>
          <w:szCs w:val="20"/>
          <w:lang w:eastAsia="zh-CN"/>
        </w:rPr>
        <w:t xml:space="preserve"> </w:t>
      </w:r>
    </w:p>
    <w:p w14:paraId="46A0903B" w14:textId="512B139E" w:rsidR="00146652" w:rsidRDefault="00146652" w:rsidP="00146652">
      <w:pPr>
        <w:jc w:val="both"/>
        <w:rPr>
          <w:b/>
          <w:lang w:eastAsia="zh-CN"/>
        </w:rPr>
      </w:pPr>
      <w:r>
        <w:rPr>
          <w:b/>
          <w:lang w:eastAsia="zh-CN"/>
        </w:rPr>
        <w:t xml:space="preserve">Proposal </w:t>
      </w:r>
      <w:r w:rsidR="00DB355B">
        <w:rPr>
          <w:b/>
          <w:lang w:eastAsia="zh-CN"/>
        </w:rPr>
        <w:t>12</w:t>
      </w:r>
      <w:r>
        <w:rPr>
          <w:b/>
          <w:lang w:eastAsia="zh-CN"/>
        </w:rPr>
        <w:t xml:space="preserve">: </w:t>
      </w:r>
      <w:r w:rsidR="00B30C19">
        <w:rPr>
          <w:b/>
          <w:lang w:eastAsia="zh-CN"/>
        </w:rPr>
        <w:t xml:space="preserve">Reusing </w:t>
      </w:r>
      <w:r w:rsidR="00DB355B">
        <w:rPr>
          <w:b/>
          <w:lang w:eastAsia="zh-CN"/>
        </w:rPr>
        <w:t>existing</w:t>
      </w:r>
      <w:r w:rsidR="00B30C19">
        <w:rPr>
          <w:b/>
          <w:lang w:eastAsia="zh-CN"/>
        </w:rPr>
        <w:t xml:space="preserve"> </w:t>
      </w:r>
      <w:r w:rsidR="00DB355B">
        <w:rPr>
          <w:b/>
          <w:lang w:eastAsia="zh-CN"/>
        </w:rPr>
        <w:t xml:space="preserve">PUSCH test parameters for </w:t>
      </w:r>
      <w:r w:rsidR="00DB355B" w:rsidRPr="00B30C19">
        <w:rPr>
          <w:b/>
          <w:lang w:eastAsia="zh-CN"/>
        </w:rPr>
        <w:t>specifying PUSCH requirement</w:t>
      </w:r>
      <w:r w:rsidR="00DB355B">
        <w:rPr>
          <w:b/>
          <w:lang w:eastAsia="zh-CN"/>
        </w:rPr>
        <w:t xml:space="preserve"> with 3MHz</w:t>
      </w:r>
    </w:p>
    <w:p w14:paraId="7C9C62C5" w14:textId="77777777" w:rsidR="00DB355B" w:rsidRPr="00087295" w:rsidRDefault="00DB355B" w:rsidP="00DB355B">
      <w:pPr>
        <w:jc w:val="center"/>
        <w:rPr>
          <w:rStyle w:val="normaltextrun"/>
          <w:rFonts w:ascii="Arial" w:hAnsi="Arial" w:cs="Arial"/>
          <w:szCs w:val="20"/>
          <w:lang w:eastAsia="zh-CN"/>
        </w:rPr>
      </w:pPr>
    </w:p>
    <w:p w14:paraId="4AE38D70" w14:textId="72C43215" w:rsidR="00FA479E" w:rsidRPr="007D4BF5" w:rsidRDefault="00DB355B" w:rsidP="00DB355B">
      <w:pPr>
        <w:jc w:val="center"/>
        <w:rPr>
          <w:b/>
          <w:lang w:eastAsia="zh-CN"/>
        </w:rPr>
      </w:pPr>
      <w:r w:rsidRPr="007D4BF5">
        <w:rPr>
          <w:b/>
          <w:lang w:eastAsia="zh-CN"/>
        </w:rPr>
        <w:t>Table 1:  Test parameters for PUSCH requirement</w:t>
      </w:r>
    </w:p>
    <w:tbl>
      <w:tblPr>
        <w:tblStyle w:val="TableGrid"/>
        <w:tblW w:w="9629" w:type="dxa"/>
        <w:jc w:val="center"/>
        <w:tblLayout w:type="fixed"/>
        <w:tblLook w:val="04A0" w:firstRow="1" w:lastRow="0" w:firstColumn="1" w:lastColumn="0" w:noHBand="0" w:noVBand="1"/>
      </w:tblPr>
      <w:tblGrid>
        <w:gridCol w:w="1838"/>
        <w:gridCol w:w="5387"/>
        <w:gridCol w:w="2404"/>
      </w:tblGrid>
      <w:tr w:rsidR="000B13E9" w14:paraId="4C0BC642" w14:textId="77777777" w:rsidTr="000B13E9">
        <w:trPr>
          <w:cantSplit/>
          <w:jc w:val="center"/>
        </w:trPr>
        <w:tc>
          <w:tcPr>
            <w:tcW w:w="7225" w:type="dxa"/>
            <w:gridSpan w:val="2"/>
          </w:tcPr>
          <w:p w14:paraId="72C9D475" w14:textId="77777777" w:rsidR="000B13E9" w:rsidRPr="000B13E9" w:rsidRDefault="000B13E9" w:rsidP="00BA04EA">
            <w:pPr>
              <w:pStyle w:val="TAH"/>
            </w:pPr>
            <w:r w:rsidRPr="000B13E9">
              <w:rPr>
                <w:rFonts w:cs="Arial"/>
              </w:rPr>
              <w:lastRenderedPageBreak/>
              <w:t>Parameter</w:t>
            </w:r>
          </w:p>
        </w:tc>
        <w:tc>
          <w:tcPr>
            <w:tcW w:w="2404" w:type="dxa"/>
          </w:tcPr>
          <w:p w14:paraId="43E890E7" w14:textId="77777777" w:rsidR="000B13E9" w:rsidRPr="000B13E9" w:rsidRDefault="000B13E9" w:rsidP="00BA04EA">
            <w:pPr>
              <w:pStyle w:val="TAH"/>
            </w:pPr>
            <w:r w:rsidRPr="000B13E9">
              <w:rPr>
                <w:rFonts w:cs="Arial"/>
              </w:rPr>
              <w:t>Value</w:t>
            </w:r>
          </w:p>
        </w:tc>
      </w:tr>
      <w:tr w:rsidR="000B13E9" w14:paraId="01676E6A" w14:textId="77777777" w:rsidTr="000B13E9">
        <w:trPr>
          <w:cantSplit/>
          <w:jc w:val="center"/>
        </w:trPr>
        <w:tc>
          <w:tcPr>
            <w:tcW w:w="7225" w:type="dxa"/>
            <w:gridSpan w:val="2"/>
          </w:tcPr>
          <w:p w14:paraId="7AC1B1BB" w14:textId="77777777" w:rsidR="000B13E9" w:rsidRPr="000B13E9" w:rsidRDefault="000B13E9" w:rsidP="00BA04EA">
            <w:pPr>
              <w:pStyle w:val="TAL"/>
              <w:rPr>
                <w:b/>
              </w:rPr>
            </w:pPr>
            <w:r w:rsidRPr="000B13E9">
              <w:rPr>
                <w:b/>
              </w:rPr>
              <w:t>Transform precoding</w:t>
            </w:r>
          </w:p>
        </w:tc>
        <w:tc>
          <w:tcPr>
            <w:tcW w:w="2404" w:type="dxa"/>
          </w:tcPr>
          <w:p w14:paraId="73CC5861" w14:textId="77777777" w:rsidR="000B13E9" w:rsidRPr="000B13E9" w:rsidRDefault="000B13E9" w:rsidP="00BA04EA">
            <w:pPr>
              <w:pStyle w:val="TAC"/>
              <w:rPr>
                <w:b/>
              </w:rPr>
            </w:pPr>
            <w:r w:rsidRPr="000B13E9">
              <w:rPr>
                <w:rFonts w:cs="Arial"/>
                <w:b/>
              </w:rPr>
              <w:t>Disabled</w:t>
            </w:r>
          </w:p>
        </w:tc>
      </w:tr>
      <w:tr w:rsidR="000B13E9" w14:paraId="38652842" w14:textId="77777777" w:rsidTr="000B13E9">
        <w:trPr>
          <w:cantSplit/>
          <w:jc w:val="center"/>
        </w:trPr>
        <w:tc>
          <w:tcPr>
            <w:tcW w:w="1838" w:type="dxa"/>
            <w:tcBorders>
              <w:bottom w:val="nil"/>
            </w:tcBorders>
          </w:tcPr>
          <w:p w14:paraId="38286730" w14:textId="77777777" w:rsidR="000B13E9" w:rsidRPr="000B13E9" w:rsidRDefault="000B13E9" w:rsidP="00BA04EA">
            <w:pPr>
              <w:pStyle w:val="TAL"/>
              <w:rPr>
                <w:b/>
              </w:rPr>
            </w:pPr>
            <w:r w:rsidRPr="000B13E9">
              <w:rPr>
                <w:b/>
              </w:rPr>
              <w:t>HARQ</w:t>
            </w:r>
          </w:p>
        </w:tc>
        <w:tc>
          <w:tcPr>
            <w:tcW w:w="5387" w:type="dxa"/>
          </w:tcPr>
          <w:p w14:paraId="010B705D" w14:textId="77777777" w:rsidR="000B13E9" w:rsidRPr="000B13E9" w:rsidRDefault="000B13E9" w:rsidP="00BA04EA">
            <w:pPr>
              <w:pStyle w:val="TAL"/>
              <w:rPr>
                <w:b/>
              </w:rPr>
            </w:pPr>
            <w:r w:rsidRPr="000B13E9">
              <w:rPr>
                <w:b/>
              </w:rPr>
              <w:t>Maximum number of HARQ transmissions</w:t>
            </w:r>
          </w:p>
        </w:tc>
        <w:tc>
          <w:tcPr>
            <w:tcW w:w="2404" w:type="dxa"/>
          </w:tcPr>
          <w:p w14:paraId="2EE23DAF" w14:textId="77777777" w:rsidR="000B13E9" w:rsidRPr="000B13E9" w:rsidRDefault="000B13E9" w:rsidP="00BA04EA">
            <w:pPr>
              <w:pStyle w:val="TAC"/>
              <w:rPr>
                <w:b/>
              </w:rPr>
            </w:pPr>
            <w:r w:rsidRPr="000B13E9">
              <w:rPr>
                <w:rFonts w:cs="Arial"/>
                <w:b/>
              </w:rPr>
              <w:t>4</w:t>
            </w:r>
          </w:p>
        </w:tc>
      </w:tr>
      <w:tr w:rsidR="000B13E9" w14:paraId="12EC450D" w14:textId="77777777" w:rsidTr="000B13E9">
        <w:trPr>
          <w:cantSplit/>
          <w:jc w:val="center"/>
        </w:trPr>
        <w:tc>
          <w:tcPr>
            <w:tcW w:w="1838" w:type="dxa"/>
            <w:tcBorders>
              <w:top w:val="nil"/>
              <w:bottom w:val="single" w:sz="4" w:space="0" w:color="auto"/>
            </w:tcBorders>
          </w:tcPr>
          <w:p w14:paraId="1BC64E79" w14:textId="77777777" w:rsidR="000B13E9" w:rsidRPr="000B13E9" w:rsidRDefault="000B13E9" w:rsidP="00BA04EA">
            <w:pPr>
              <w:pStyle w:val="TAL"/>
              <w:rPr>
                <w:b/>
              </w:rPr>
            </w:pPr>
          </w:p>
        </w:tc>
        <w:tc>
          <w:tcPr>
            <w:tcW w:w="5387" w:type="dxa"/>
          </w:tcPr>
          <w:p w14:paraId="21BD35B3" w14:textId="77777777" w:rsidR="000B13E9" w:rsidRPr="000B13E9" w:rsidRDefault="000B13E9" w:rsidP="00BA04EA">
            <w:pPr>
              <w:pStyle w:val="TAL"/>
              <w:rPr>
                <w:b/>
              </w:rPr>
            </w:pPr>
            <w:r w:rsidRPr="000B13E9">
              <w:rPr>
                <w:b/>
              </w:rPr>
              <w:t>RV sequence</w:t>
            </w:r>
          </w:p>
        </w:tc>
        <w:tc>
          <w:tcPr>
            <w:tcW w:w="2404" w:type="dxa"/>
          </w:tcPr>
          <w:p w14:paraId="72C1E147" w14:textId="77777777" w:rsidR="000B13E9" w:rsidRPr="000B13E9" w:rsidRDefault="000B13E9" w:rsidP="00BA04EA">
            <w:pPr>
              <w:pStyle w:val="TAC"/>
              <w:rPr>
                <w:b/>
              </w:rPr>
            </w:pPr>
            <w:r w:rsidRPr="000B13E9">
              <w:rPr>
                <w:rFonts w:cs="Arial"/>
                <w:b/>
                <w:lang w:val="fr-FR"/>
              </w:rPr>
              <w:t>0, 2, 3, 1</w:t>
            </w:r>
          </w:p>
        </w:tc>
      </w:tr>
      <w:tr w:rsidR="000B13E9" w14:paraId="13F4EBA8" w14:textId="77777777" w:rsidTr="000B13E9">
        <w:trPr>
          <w:cantSplit/>
          <w:jc w:val="center"/>
        </w:trPr>
        <w:tc>
          <w:tcPr>
            <w:tcW w:w="1838" w:type="dxa"/>
            <w:tcBorders>
              <w:bottom w:val="nil"/>
            </w:tcBorders>
          </w:tcPr>
          <w:p w14:paraId="0D21B8B3" w14:textId="77777777" w:rsidR="000B13E9" w:rsidRPr="000B13E9" w:rsidRDefault="000B13E9" w:rsidP="00BA04EA">
            <w:pPr>
              <w:pStyle w:val="TAL"/>
              <w:rPr>
                <w:b/>
              </w:rPr>
            </w:pPr>
            <w:r w:rsidRPr="000B13E9">
              <w:rPr>
                <w:b/>
              </w:rPr>
              <w:t>DM-RS</w:t>
            </w:r>
          </w:p>
        </w:tc>
        <w:tc>
          <w:tcPr>
            <w:tcW w:w="5387" w:type="dxa"/>
            <w:vAlign w:val="center"/>
          </w:tcPr>
          <w:p w14:paraId="61B76E9C" w14:textId="77777777" w:rsidR="000B13E9" w:rsidRPr="000B13E9" w:rsidRDefault="000B13E9" w:rsidP="00BA04EA">
            <w:pPr>
              <w:pStyle w:val="TAL"/>
              <w:rPr>
                <w:b/>
              </w:rPr>
            </w:pPr>
            <w:r w:rsidRPr="000B13E9">
              <w:rPr>
                <w:b/>
              </w:rPr>
              <w:t>DM-RS configuration type</w:t>
            </w:r>
          </w:p>
        </w:tc>
        <w:tc>
          <w:tcPr>
            <w:tcW w:w="2404" w:type="dxa"/>
          </w:tcPr>
          <w:p w14:paraId="551B50BB" w14:textId="77777777" w:rsidR="000B13E9" w:rsidRPr="000B13E9" w:rsidRDefault="000B13E9" w:rsidP="00BA04EA">
            <w:pPr>
              <w:pStyle w:val="TAC"/>
              <w:rPr>
                <w:b/>
              </w:rPr>
            </w:pPr>
            <w:r w:rsidRPr="000B13E9">
              <w:rPr>
                <w:rFonts w:cs="Arial"/>
                <w:b/>
              </w:rPr>
              <w:t>1</w:t>
            </w:r>
          </w:p>
        </w:tc>
      </w:tr>
      <w:tr w:rsidR="000B13E9" w14:paraId="76F6740C" w14:textId="77777777" w:rsidTr="000B13E9">
        <w:trPr>
          <w:cantSplit/>
          <w:jc w:val="center"/>
        </w:trPr>
        <w:tc>
          <w:tcPr>
            <w:tcW w:w="1838" w:type="dxa"/>
            <w:tcBorders>
              <w:top w:val="nil"/>
              <w:bottom w:val="nil"/>
            </w:tcBorders>
          </w:tcPr>
          <w:p w14:paraId="360137B7" w14:textId="77777777" w:rsidR="000B13E9" w:rsidRPr="000B13E9" w:rsidRDefault="000B13E9" w:rsidP="00BA04EA">
            <w:pPr>
              <w:pStyle w:val="TAL"/>
              <w:rPr>
                <w:b/>
              </w:rPr>
            </w:pPr>
          </w:p>
        </w:tc>
        <w:tc>
          <w:tcPr>
            <w:tcW w:w="5387" w:type="dxa"/>
            <w:vAlign w:val="center"/>
          </w:tcPr>
          <w:p w14:paraId="67C33D59" w14:textId="77777777" w:rsidR="000B13E9" w:rsidRPr="000B13E9" w:rsidRDefault="000B13E9" w:rsidP="00BA04EA">
            <w:pPr>
              <w:pStyle w:val="TAL"/>
              <w:rPr>
                <w:b/>
              </w:rPr>
            </w:pPr>
            <w:r w:rsidRPr="000B13E9">
              <w:rPr>
                <w:b/>
              </w:rPr>
              <w:t>DM-RS duration</w:t>
            </w:r>
          </w:p>
        </w:tc>
        <w:tc>
          <w:tcPr>
            <w:tcW w:w="2404" w:type="dxa"/>
          </w:tcPr>
          <w:p w14:paraId="48155F51" w14:textId="77777777" w:rsidR="000B13E9" w:rsidRPr="000B13E9" w:rsidRDefault="000B13E9" w:rsidP="00BA04EA">
            <w:pPr>
              <w:pStyle w:val="TAC"/>
              <w:rPr>
                <w:b/>
              </w:rPr>
            </w:pPr>
            <w:r w:rsidRPr="000B13E9">
              <w:rPr>
                <w:b/>
              </w:rPr>
              <w:t>single-symbol DM-RS</w:t>
            </w:r>
          </w:p>
        </w:tc>
      </w:tr>
      <w:tr w:rsidR="000B13E9" w14:paraId="2D8BAAF6" w14:textId="77777777" w:rsidTr="000B13E9">
        <w:trPr>
          <w:cantSplit/>
          <w:jc w:val="center"/>
        </w:trPr>
        <w:tc>
          <w:tcPr>
            <w:tcW w:w="1838" w:type="dxa"/>
            <w:tcBorders>
              <w:top w:val="nil"/>
              <w:bottom w:val="nil"/>
            </w:tcBorders>
          </w:tcPr>
          <w:p w14:paraId="67CEF774" w14:textId="77777777" w:rsidR="000B13E9" w:rsidRPr="000B13E9" w:rsidRDefault="000B13E9" w:rsidP="00BA04EA">
            <w:pPr>
              <w:pStyle w:val="TAL"/>
              <w:rPr>
                <w:b/>
              </w:rPr>
            </w:pPr>
          </w:p>
        </w:tc>
        <w:tc>
          <w:tcPr>
            <w:tcW w:w="5387" w:type="dxa"/>
            <w:vAlign w:val="center"/>
          </w:tcPr>
          <w:p w14:paraId="09F80A2A" w14:textId="77777777" w:rsidR="000B13E9" w:rsidRPr="000B13E9" w:rsidRDefault="000B13E9" w:rsidP="00BA04EA">
            <w:pPr>
              <w:pStyle w:val="TAL"/>
              <w:rPr>
                <w:b/>
              </w:rPr>
            </w:pPr>
            <w:r w:rsidRPr="000B13E9">
              <w:rPr>
                <w:b/>
                <w:lang w:eastAsia="zh-CN"/>
              </w:rPr>
              <w:t>Additional DM-RS position</w:t>
            </w:r>
          </w:p>
        </w:tc>
        <w:tc>
          <w:tcPr>
            <w:tcW w:w="2404" w:type="dxa"/>
          </w:tcPr>
          <w:p w14:paraId="0BAAABC0" w14:textId="03D5CA0C" w:rsidR="000B13E9" w:rsidRPr="000B13E9" w:rsidRDefault="00146652" w:rsidP="00BA04EA">
            <w:pPr>
              <w:pStyle w:val="TAC"/>
              <w:rPr>
                <w:b/>
              </w:rPr>
            </w:pPr>
            <w:r>
              <w:rPr>
                <w:rFonts w:cs="Arial"/>
                <w:b/>
              </w:rPr>
              <w:t>[</w:t>
            </w:r>
            <w:r w:rsidR="00857E84" w:rsidRPr="000B13E9">
              <w:rPr>
                <w:rFonts w:cs="Arial"/>
                <w:b/>
              </w:rPr>
              <w:t>P</w:t>
            </w:r>
            <w:r w:rsidR="000B13E9" w:rsidRPr="000B13E9">
              <w:rPr>
                <w:rFonts w:cs="Arial"/>
                <w:b/>
              </w:rPr>
              <w:t>os</w:t>
            </w:r>
            <w:r w:rsidR="00857E84">
              <w:rPr>
                <w:rFonts w:cs="Arial"/>
                <w:b/>
              </w:rPr>
              <w:t>1</w:t>
            </w:r>
            <w:r>
              <w:rPr>
                <w:rFonts w:cs="Arial"/>
                <w:b/>
              </w:rPr>
              <w:t>]</w:t>
            </w:r>
          </w:p>
        </w:tc>
      </w:tr>
      <w:tr w:rsidR="000B13E9" w14:paraId="06DD3E4D" w14:textId="77777777" w:rsidTr="000B13E9">
        <w:trPr>
          <w:cantSplit/>
          <w:jc w:val="center"/>
        </w:trPr>
        <w:tc>
          <w:tcPr>
            <w:tcW w:w="1838" w:type="dxa"/>
            <w:tcBorders>
              <w:top w:val="nil"/>
              <w:bottom w:val="nil"/>
            </w:tcBorders>
          </w:tcPr>
          <w:p w14:paraId="622A5A69" w14:textId="77777777" w:rsidR="000B13E9" w:rsidRPr="000B13E9" w:rsidRDefault="000B13E9" w:rsidP="00BA04EA">
            <w:pPr>
              <w:pStyle w:val="TAL"/>
              <w:rPr>
                <w:b/>
              </w:rPr>
            </w:pPr>
          </w:p>
        </w:tc>
        <w:tc>
          <w:tcPr>
            <w:tcW w:w="5387" w:type="dxa"/>
            <w:vAlign w:val="center"/>
          </w:tcPr>
          <w:p w14:paraId="0DDB4D15" w14:textId="77777777" w:rsidR="000B13E9" w:rsidRPr="000B13E9" w:rsidRDefault="000B13E9" w:rsidP="00BA04EA">
            <w:pPr>
              <w:pStyle w:val="TAL"/>
              <w:rPr>
                <w:rFonts w:eastAsia="等线" w:cs="Arial"/>
                <w:b/>
                <w:szCs w:val="18"/>
                <w:lang w:eastAsia="zh-CN"/>
              </w:rPr>
            </w:pPr>
            <w:r w:rsidRPr="000B13E9">
              <w:rPr>
                <w:b/>
              </w:rPr>
              <w:t>Number of DM-RS CDM group(s) without data</w:t>
            </w:r>
          </w:p>
        </w:tc>
        <w:tc>
          <w:tcPr>
            <w:tcW w:w="2404" w:type="dxa"/>
          </w:tcPr>
          <w:p w14:paraId="3128D76D" w14:textId="77777777" w:rsidR="000B13E9" w:rsidRPr="000B13E9" w:rsidRDefault="000B13E9" w:rsidP="00BA04EA">
            <w:pPr>
              <w:pStyle w:val="TAC"/>
              <w:rPr>
                <w:b/>
              </w:rPr>
            </w:pPr>
            <w:r w:rsidRPr="000B13E9">
              <w:rPr>
                <w:rFonts w:cs="Arial"/>
                <w:b/>
              </w:rPr>
              <w:t>2</w:t>
            </w:r>
          </w:p>
        </w:tc>
      </w:tr>
      <w:tr w:rsidR="000B13E9" w14:paraId="182BBA3B" w14:textId="77777777" w:rsidTr="000B13E9">
        <w:trPr>
          <w:cantSplit/>
          <w:jc w:val="center"/>
        </w:trPr>
        <w:tc>
          <w:tcPr>
            <w:tcW w:w="1838" w:type="dxa"/>
            <w:tcBorders>
              <w:top w:val="nil"/>
              <w:bottom w:val="nil"/>
            </w:tcBorders>
          </w:tcPr>
          <w:p w14:paraId="70ABD14F" w14:textId="77777777" w:rsidR="000B13E9" w:rsidRPr="000B13E9" w:rsidRDefault="000B13E9" w:rsidP="00BA04EA">
            <w:pPr>
              <w:pStyle w:val="TAL"/>
              <w:rPr>
                <w:b/>
              </w:rPr>
            </w:pPr>
          </w:p>
        </w:tc>
        <w:tc>
          <w:tcPr>
            <w:tcW w:w="5387" w:type="dxa"/>
            <w:vAlign w:val="center"/>
          </w:tcPr>
          <w:p w14:paraId="0A89AC87" w14:textId="77777777" w:rsidR="000B13E9" w:rsidRPr="000B13E9" w:rsidRDefault="000B13E9" w:rsidP="00BA04EA">
            <w:pPr>
              <w:pStyle w:val="TAL"/>
              <w:rPr>
                <w:b/>
              </w:rPr>
            </w:pPr>
            <w:r w:rsidRPr="000B13E9">
              <w:rPr>
                <w:b/>
              </w:rPr>
              <w:t>Ratio of PUSCH EPRE to DM-RS EPRE</w:t>
            </w:r>
          </w:p>
        </w:tc>
        <w:tc>
          <w:tcPr>
            <w:tcW w:w="2404" w:type="dxa"/>
          </w:tcPr>
          <w:p w14:paraId="5EAC6F03" w14:textId="77777777" w:rsidR="000B13E9" w:rsidRPr="000B13E9" w:rsidRDefault="000B13E9" w:rsidP="00BA04EA">
            <w:pPr>
              <w:pStyle w:val="TAC"/>
              <w:rPr>
                <w:b/>
              </w:rPr>
            </w:pPr>
            <w:r w:rsidRPr="000B13E9">
              <w:rPr>
                <w:rFonts w:cs="Arial"/>
                <w:b/>
                <w:lang w:eastAsia="zh-CN"/>
              </w:rPr>
              <w:t>-3 dB</w:t>
            </w:r>
          </w:p>
        </w:tc>
      </w:tr>
      <w:tr w:rsidR="000B13E9" w14:paraId="4491EC85" w14:textId="77777777" w:rsidTr="000B13E9">
        <w:trPr>
          <w:cantSplit/>
          <w:jc w:val="center"/>
        </w:trPr>
        <w:tc>
          <w:tcPr>
            <w:tcW w:w="1838" w:type="dxa"/>
            <w:tcBorders>
              <w:top w:val="nil"/>
              <w:bottom w:val="nil"/>
            </w:tcBorders>
          </w:tcPr>
          <w:p w14:paraId="609431BD" w14:textId="77777777" w:rsidR="000B13E9" w:rsidRPr="000B13E9" w:rsidRDefault="000B13E9" w:rsidP="00BA04EA">
            <w:pPr>
              <w:pStyle w:val="TAL"/>
              <w:rPr>
                <w:b/>
              </w:rPr>
            </w:pPr>
          </w:p>
        </w:tc>
        <w:tc>
          <w:tcPr>
            <w:tcW w:w="5387" w:type="dxa"/>
            <w:vAlign w:val="center"/>
          </w:tcPr>
          <w:p w14:paraId="3045045D" w14:textId="77777777" w:rsidR="000B13E9" w:rsidRPr="000B13E9" w:rsidRDefault="000B13E9" w:rsidP="00BA04EA">
            <w:pPr>
              <w:pStyle w:val="TAL"/>
              <w:rPr>
                <w:b/>
              </w:rPr>
            </w:pPr>
            <w:r w:rsidRPr="000B13E9">
              <w:rPr>
                <w:b/>
              </w:rPr>
              <w:t>DM-RS port</w:t>
            </w:r>
          </w:p>
        </w:tc>
        <w:tc>
          <w:tcPr>
            <w:tcW w:w="2404" w:type="dxa"/>
          </w:tcPr>
          <w:p w14:paraId="62C5426B" w14:textId="53DF2EFA" w:rsidR="000B13E9" w:rsidRPr="000B13E9" w:rsidRDefault="00DB355B" w:rsidP="00BA04EA">
            <w:pPr>
              <w:pStyle w:val="TAC"/>
              <w:rPr>
                <w:b/>
              </w:rPr>
            </w:pPr>
            <w:r>
              <w:rPr>
                <w:rFonts w:cs="Arial"/>
                <w:b/>
              </w:rPr>
              <w:t>[</w:t>
            </w:r>
            <w:r w:rsidR="000B13E9" w:rsidRPr="000B13E9">
              <w:rPr>
                <w:rFonts w:cs="Arial"/>
                <w:b/>
              </w:rPr>
              <w:t>0</w:t>
            </w:r>
            <w:r>
              <w:rPr>
                <w:rFonts w:cs="Arial"/>
                <w:b/>
              </w:rPr>
              <w:t>]</w:t>
            </w:r>
          </w:p>
        </w:tc>
      </w:tr>
      <w:tr w:rsidR="000B13E9" w14:paraId="43883C38" w14:textId="77777777" w:rsidTr="000B13E9">
        <w:trPr>
          <w:cantSplit/>
          <w:jc w:val="center"/>
        </w:trPr>
        <w:tc>
          <w:tcPr>
            <w:tcW w:w="1838" w:type="dxa"/>
            <w:tcBorders>
              <w:top w:val="nil"/>
              <w:bottom w:val="single" w:sz="4" w:space="0" w:color="auto"/>
            </w:tcBorders>
          </w:tcPr>
          <w:p w14:paraId="2D2B8881" w14:textId="77777777" w:rsidR="000B13E9" w:rsidRPr="000B13E9" w:rsidRDefault="000B13E9" w:rsidP="00BA04EA">
            <w:pPr>
              <w:pStyle w:val="TAL"/>
              <w:rPr>
                <w:b/>
              </w:rPr>
            </w:pPr>
          </w:p>
        </w:tc>
        <w:tc>
          <w:tcPr>
            <w:tcW w:w="5387" w:type="dxa"/>
            <w:vAlign w:val="center"/>
          </w:tcPr>
          <w:p w14:paraId="7A207CB3" w14:textId="77777777" w:rsidR="000B13E9" w:rsidRPr="000B13E9" w:rsidRDefault="000B13E9" w:rsidP="00BA04EA">
            <w:pPr>
              <w:pStyle w:val="TAL"/>
              <w:rPr>
                <w:b/>
              </w:rPr>
            </w:pPr>
            <w:r w:rsidRPr="000B13E9">
              <w:rPr>
                <w:b/>
              </w:rPr>
              <w:t>DM-RS sequence generation</w:t>
            </w:r>
          </w:p>
        </w:tc>
        <w:tc>
          <w:tcPr>
            <w:tcW w:w="2404" w:type="dxa"/>
          </w:tcPr>
          <w:p w14:paraId="4B5CD5F0" w14:textId="77777777" w:rsidR="000B13E9" w:rsidRPr="000B13E9" w:rsidRDefault="000B13E9" w:rsidP="00BA04EA">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0B13E9" w14:paraId="0078619A" w14:textId="77777777" w:rsidTr="000B13E9">
        <w:trPr>
          <w:cantSplit/>
          <w:jc w:val="center"/>
        </w:trPr>
        <w:tc>
          <w:tcPr>
            <w:tcW w:w="1838" w:type="dxa"/>
            <w:tcBorders>
              <w:bottom w:val="nil"/>
            </w:tcBorders>
          </w:tcPr>
          <w:p w14:paraId="5C7AF6A0" w14:textId="77777777" w:rsidR="000B13E9" w:rsidRPr="000B13E9" w:rsidRDefault="000B13E9" w:rsidP="00BA04EA">
            <w:pPr>
              <w:pStyle w:val="TAL"/>
              <w:rPr>
                <w:b/>
              </w:rPr>
            </w:pPr>
            <w:r w:rsidRPr="000B13E9">
              <w:rPr>
                <w:b/>
              </w:rPr>
              <w:t>Time domain</w:t>
            </w:r>
          </w:p>
        </w:tc>
        <w:tc>
          <w:tcPr>
            <w:tcW w:w="5387" w:type="dxa"/>
          </w:tcPr>
          <w:p w14:paraId="7454407F" w14:textId="77777777" w:rsidR="000B13E9" w:rsidRPr="000B13E9" w:rsidRDefault="000B13E9" w:rsidP="00BA04EA">
            <w:pPr>
              <w:pStyle w:val="TAL"/>
              <w:rPr>
                <w:b/>
              </w:rPr>
            </w:pPr>
            <w:r w:rsidRPr="000B13E9">
              <w:rPr>
                <w:rFonts w:eastAsia="Batang"/>
                <w:b/>
              </w:rPr>
              <w:t>PUSCH mapping type</w:t>
            </w:r>
          </w:p>
        </w:tc>
        <w:tc>
          <w:tcPr>
            <w:tcW w:w="2404" w:type="dxa"/>
          </w:tcPr>
          <w:p w14:paraId="5F3B4950" w14:textId="77777777" w:rsidR="000B13E9" w:rsidRPr="000B13E9" w:rsidRDefault="000B13E9" w:rsidP="00BA04EA">
            <w:pPr>
              <w:pStyle w:val="TAC"/>
              <w:rPr>
                <w:b/>
              </w:rPr>
            </w:pPr>
            <w:r w:rsidRPr="000B13E9">
              <w:rPr>
                <w:rFonts w:cs="Arial"/>
                <w:b/>
              </w:rPr>
              <w:t>A</w:t>
            </w:r>
          </w:p>
        </w:tc>
      </w:tr>
      <w:tr w:rsidR="000B13E9" w14:paraId="016A7372" w14:textId="77777777" w:rsidTr="000B13E9">
        <w:trPr>
          <w:cantSplit/>
          <w:jc w:val="center"/>
        </w:trPr>
        <w:tc>
          <w:tcPr>
            <w:tcW w:w="1838" w:type="dxa"/>
            <w:tcBorders>
              <w:top w:val="nil"/>
              <w:bottom w:val="nil"/>
            </w:tcBorders>
          </w:tcPr>
          <w:p w14:paraId="2544F4C3" w14:textId="77777777" w:rsidR="000B13E9" w:rsidRPr="000B13E9" w:rsidRDefault="000B13E9" w:rsidP="00BA04EA">
            <w:pPr>
              <w:pStyle w:val="TAL"/>
              <w:rPr>
                <w:b/>
              </w:rPr>
            </w:pPr>
            <w:r w:rsidRPr="000B13E9">
              <w:rPr>
                <w:b/>
              </w:rPr>
              <w:t>resource</w:t>
            </w:r>
          </w:p>
        </w:tc>
        <w:tc>
          <w:tcPr>
            <w:tcW w:w="5387" w:type="dxa"/>
          </w:tcPr>
          <w:p w14:paraId="616EAFEF" w14:textId="77777777" w:rsidR="000B13E9" w:rsidRPr="000B13E9" w:rsidRDefault="000B13E9" w:rsidP="00BA04EA">
            <w:pPr>
              <w:pStyle w:val="TAL"/>
              <w:rPr>
                <w:rFonts w:eastAsia="Batang"/>
                <w:b/>
              </w:rPr>
            </w:pPr>
            <w:r w:rsidRPr="000B13E9">
              <w:rPr>
                <w:b/>
              </w:rPr>
              <w:t>Start symbol</w:t>
            </w:r>
          </w:p>
        </w:tc>
        <w:tc>
          <w:tcPr>
            <w:tcW w:w="2404" w:type="dxa"/>
          </w:tcPr>
          <w:p w14:paraId="6E605A05" w14:textId="77777777" w:rsidR="000B13E9" w:rsidRPr="000B13E9" w:rsidRDefault="000B13E9" w:rsidP="00BA04EA">
            <w:pPr>
              <w:pStyle w:val="TAC"/>
              <w:rPr>
                <w:b/>
              </w:rPr>
            </w:pPr>
            <w:r w:rsidRPr="000B13E9">
              <w:rPr>
                <w:rFonts w:cs="Arial"/>
                <w:b/>
              </w:rPr>
              <w:t xml:space="preserve">0 </w:t>
            </w:r>
          </w:p>
        </w:tc>
      </w:tr>
      <w:tr w:rsidR="000B13E9" w14:paraId="5D7EB047" w14:textId="77777777" w:rsidTr="000B13E9">
        <w:trPr>
          <w:cantSplit/>
          <w:jc w:val="center"/>
        </w:trPr>
        <w:tc>
          <w:tcPr>
            <w:tcW w:w="1838" w:type="dxa"/>
            <w:tcBorders>
              <w:top w:val="nil"/>
              <w:bottom w:val="single" w:sz="4" w:space="0" w:color="auto"/>
            </w:tcBorders>
          </w:tcPr>
          <w:p w14:paraId="6BDB992E" w14:textId="77777777" w:rsidR="000B13E9" w:rsidRPr="000B13E9" w:rsidRDefault="000B13E9" w:rsidP="00BA04EA">
            <w:pPr>
              <w:pStyle w:val="TAL"/>
              <w:rPr>
                <w:b/>
              </w:rPr>
            </w:pPr>
            <w:r w:rsidRPr="000B13E9">
              <w:rPr>
                <w:b/>
              </w:rPr>
              <w:t>assignment</w:t>
            </w:r>
          </w:p>
        </w:tc>
        <w:tc>
          <w:tcPr>
            <w:tcW w:w="5387" w:type="dxa"/>
          </w:tcPr>
          <w:p w14:paraId="62905F77" w14:textId="77777777" w:rsidR="000B13E9" w:rsidRPr="000B13E9" w:rsidRDefault="000B13E9" w:rsidP="00BA04EA">
            <w:pPr>
              <w:pStyle w:val="TAL"/>
              <w:rPr>
                <w:b/>
              </w:rPr>
            </w:pPr>
            <w:r w:rsidRPr="000B13E9">
              <w:rPr>
                <w:b/>
              </w:rPr>
              <w:t>Allocation length</w:t>
            </w:r>
          </w:p>
        </w:tc>
        <w:tc>
          <w:tcPr>
            <w:tcW w:w="2404" w:type="dxa"/>
          </w:tcPr>
          <w:p w14:paraId="57AB30DF" w14:textId="77777777" w:rsidR="000B13E9" w:rsidRPr="000B13E9" w:rsidRDefault="000B13E9" w:rsidP="00BA04EA">
            <w:pPr>
              <w:pStyle w:val="TAC"/>
              <w:rPr>
                <w:b/>
              </w:rPr>
            </w:pPr>
            <w:r w:rsidRPr="000B13E9">
              <w:rPr>
                <w:rFonts w:cs="Arial"/>
                <w:b/>
              </w:rPr>
              <w:t xml:space="preserve">14 </w:t>
            </w:r>
          </w:p>
        </w:tc>
      </w:tr>
      <w:tr w:rsidR="000B13E9" w14:paraId="5376592A" w14:textId="77777777" w:rsidTr="000B13E9">
        <w:trPr>
          <w:cantSplit/>
          <w:jc w:val="center"/>
        </w:trPr>
        <w:tc>
          <w:tcPr>
            <w:tcW w:w="1838" w:type="dxa"/>
            <w:tcBorders>
              <w:bottom w:val="nil"/>
            </w:tcBorders>
          </w:tcPr>
          <w:p w14:paraId="603D88C1" w14:textId="77777777" w:rsidR="000B13E9" w:rsidRPr="000B13E9" w:rsidRDefault="000B13E9" w:rsidP="00BA04EA">
            <w:pPr>
              <w:pStyle w:val="TAL"/>
              <w:rPr>
                <w:b/>
              </w:rPr>
            </w:pPr>
            <w:r w:rsidRPr="000B13E9">
              <w:rPr>
                <w:b/>
              </w:rPr>
              <w:t>Frequency domain resource</w:t>
            </w:r>
          </w:p>
        </w:tc>
        <w:tc>
          <w:tcPr>
            <w:tcW w:w="5387" w:type="dxa"/>
          </w:tcPr>
          <w:p w14:paraId="33B442B5" w14:textId="77777777" w:rsidR="000B13E9" w:rsidRPr="000B13E9" w:rsidRDefault="000B13E9" w:rsidP="00BA04EA">
            <w:pPr>
              <w:pStyle w:val="TAL"/>
              <w:rPr>
                <w:b/>
              </w:rPr>
            </w:pPr>
            <w:r w:rsidRPr="000B13E9">
              <w:rPr>
                <w:b/>
              </w:rPr>
              <w:t>RB assignment</w:t>
            </w:r>
          </w:p>
        </w:tc>
        <w:tc>
          <w:tcPr>
            <w:tcW w:w="2404" w:type="dxa"/>
          </w:tcPr>
          <w:p w14:paraId="256FF77E" w14:textId="77777777" w:rsidR="000B13E9" w:rsidRPr="000B13E9" w:rsidRDefault="000B13E9" w:rsidP="00BA04EA">
            <w:pPr>
              <w:pStyle w:val="TAC"/>
              <w:rPr>
                <w:b/>
              </w:rPr>
            </w:pPr>
            <w:r w:rsidRPr="000B13E9">
              <w:rPr>
                <w:rFonts w:cs="Arial"/>
                <w:b/>
              </w:rPr>
              <w:t>Full applicable test bandwidth</w:t>
            </w:r>
          </w:p>
        </w:tc>
      </w:tr>
      <w:tr w:rsidR="000B13E9" w14:paraId="1AF9AFDC" w14:textId="77777777" w:rsidTr="000B13E9">
        <w:trPr>
          <w:cantSplit/>
          <w:jc w:val="center"/>
        </w:trPr>
        <w:tc>
          <w:tcPr>
            <w:tcW w:w="1838" w:type="dxa"/>
            <w:tcBorders>
              <w:top w:val="nil"/>
            </w:tcBorders>
          </w:tcPr>
          <w:p w14:paraId="7E478987" w14:textId="77777777" w:rsidR="000B13E9" w:rsidRPr="000B13E9" w:rsidRDefault="000B13E9" w:rsidP="00BA04EA">
            <w:pPr>
              <w:pStyle w:val="TAL"/>
              <w:rPr>
                <w:b/>
              </w:rPr>
            </w:pPr>
            <w:r w:rsidRPr="000B13E9">
              <w:rPr>
                <w:b/>
              </w:rPr>
              <w:t>assignment</w:t>
            </w:r>
          </w:p>
        </w:tc>
        <w:tc>
          <w:tcPr>
            <w:tcW w:w="5387" w:type="dxa"/>
          </w:tcPr>
          <w:p w14:paraId="1974081E" w14:textId="77777777" w:rsidR="000B13E9" w:rsidRPr="000B13E9" w:rsidRDefault="000B13E9" w:rsidP="00BA04EA">
            <w:pPr>
              <w:pStyle w:val="TAL"/>
              <w:rPr>
                <w:b/>
              </w:rPr>
            </w:pPr>
            <w:r w:rsidRPr="000B13E9">
              <w:rPr>
                <w:b/>
              </w:rPr>
              <w:t>Frequency hopping</w:t>
            </w:r>
          </w:p>
        </w:tc>
        <w:tc>
          <w:tcPr>
            <w:tcW w:w="2404" w:type="dxa"/>
          </w:tcPr>
          <w:p w14:paraId="136814FB" w14:textId="77777777" w:rsidR="000B13E9" w:rsidRPr="000B13E9" w:rsidRDefault="000B13E9" w:rsidP="00BA04EA">
            <w:pPr>
              <w:pStyle w:val="TAC"/>
              <w:rPr>
                <w:b/>
              </w:rPr>
            </w:pPr>
            <w:r w:rsidRPr="000B13E9">
              <w:rPr>
                <w:rFonts w:cs="Arial"/>
                <w:b/>
              </w:rPr>
              <w:t>Disabled</w:t>
            </w:r>
          </w:p>
        </w:tc>
      </w:tr>
      <w:tr w:rsidR="000B13E9" w14:paraId="79B1E480" w14:textId="77777777" w:rsidTr="000B13E9">
        <w:trPr>
          <w:cantSplit/>
          <w:jc w:val="center"/>
        </w:trPr>
        <w:tc>
          <w:tcPr>
            <w:tcW w:w="7225" w:type="dxa"/>
            <w:gridSpan w:val="2"/>
            <w:vAlign w:val="center"/>
          </w:tcPr>
          <w:p w14:paraId="77DC5A1E" w14:textId="77777777" w:rsidR="000B13E9" w:rsidRPr="000B13E9" w:rsidRDefault="000B13E9" w:rsidP="00BA04EA">
            <w:pPr>
              <w:pStyle w:val="TAL"/>
              <w:rPr>
                <w:b/>
              </w:rPr>
            </w:pPr>
            <w:r w:rsidRPr="000B13E9">
              <w:rPr>
                <w:b/>
              </w:rPr>
              <w:t>Code block group based PUSCH transmission</w:t>
            </w:r>
          </w:p>
        </w:tc>
        <w:tc>
          <w:tcPr>
            <w:tcW w:w="2404" w:type="dxa"/>
            <w:vAlign w:val="center"/>
          </w:tcPr>
          <w:p w14:paraId="5B7A30E0" w14:textId="77777777" w:rsidR="000B13E9" w:rsidRPr="000B13E9" w:rsidRDefault="000B13E9" w:rsidP="00BA04EA">
            <w:pPr>
              <w:pStyle w:val="TAC"/>
              <w:rPr>
                <w:b/>
              </w:rPr>
            </w:pPr>
            <w:r w:rsidRPr="000B13E9">
              <w:rPr>
                <w:rFonts w:cs="Arial"/>
                <w:b/>
              </w:rPr>
              <w:t>Disabled</w:t>
            </w:r>
          </w:p>
        </w:tc>
      </w:tr>
      <w:tr w:rsidR="000B13E9" w14:paraId="3C7590A6" w14:textId="77777777" w:rsidTr="000B13E9">
        <w:trPr>
          <w:cantSplit/>
          <w:jc w:val="center"/>
        </w:trPr>
        <w:tc>
          <w:tcPr>
            <w:tcW w:w="9629" w:type="dxa"/>
            <w:gridSpan w:val="3"/>
            <w:vAlign w:val="center"/>
          </w:tcPr>
          <w:p w14:paraId="38980E9E" w14:textId="77777777" w:rsidR="000B13E9" w:rsidRPr="000B13E9" w:rsidRDefault="000B13E9" w:rsidP="00BA04EA">
            <w:pPr>
              <w:pStyle w:val="TAN"/>
              <w:rPr>
                <w:b/>
              </w:rPr>
            </w:pPr>
            <w:r w:rsidRPr="000B13E9">
              <w:rPr>
                <w:b/>
              </w:rPr>
              <w:t>NOTE 1:</w:t>
            </w:r>
            <w:r w:rsidRPr="000B13E9">
              <w:rPr>
                <w:b/>
              </w:rPr>
              <w:tab/>
              <w:t>The same requirements are applicable to FDD and TDD with different UL-DL pattern.</w:t>
            </w:r>
          </w:p>
        </w:tc>
      </w:tr>
    </w:tbl>
    <w:p w14:paraId="57A7063A" w14:textId="3DA6B64A" w:rsidR="000B46E4" w:rsidRDefault="000B46E4" w:rsidP="00F57874">
      <w:pPr>
        <w:jc w:val="both"/>
        <w:rPr>
          <w:b/>
          <w:lang w:val="en-GB" w:eastAsia="zh-CN"/>
        </w:rPr>
      </w:pPr>
    </w:p>
    <w:p w14:paraId="383D318A" w14:textId="77777777" w:rsidR="00DB355B" w:rsidRPr="00AF14CD" w:rsidRDefault="00DB355B" w:rsidP="00F57874">
      <w:pPr>
        <w:jc w:val="both"/>
        <w:rPr>
          <w:b/>
          <w:lang w:val="en-GB" w:eastAsia="zh-CN"/>
        </w:rPr>
      </w:pPr>
    </w:p>
    <w:p w14:paraId="28B7C1EA" w14:textId="320B4EB6" w:rsidR="00AF14CD" w:rsidRDefault="00AF14CD" w:rsidP="00AF14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PUCCH requirements  </w:t>
      </w:r>
    </w:p>
    <w:p w14:paraId="53F34E04" w14:textId="247FAD60" w:rsidR="00DB355B" w:rsidRDefault="000B13E9" w:rsidP="000B13E9">
      <w:pPr>
        <w:jc w:val="both"/>
        <w:rPr>
          <w:szCs w:val="18"/>
          <w:lang w:eastAsia="zh-CN"/>
        </w:rPr>
      </w:pPr>
      <w:r>
        <w:rPr>
          <w:szCs w:val="18"/>
          <w:lang w:eastAsia="zh-CN"/>
        </w:rPr>
        <w:t>In R</w:t>
      </w:r>
      <w:r>
        <w:rPr>
          <w:rFonts w:hint="eastAsia"/>
          <w:szCs w:val="18"/>
          <w:lang w:eastAsia="zh-CN"/>
        </w:rPr>
        <w:t>el-</w:t>
      </w:r>
      <w:r>
        <w:rPr>
          <w:szCs w:val="18"/>
          <w:lang w:eastAsia="zh-CN"/>
        </w:rPr>
        <w:t xml:space="preserve">15, the PUCCH requirements with all the formats were considered for different </w:t>
      </w:r>
      <w:r w:rsidR="00B01D01">
        <w:rPr>
          <w:szCs w:val="18"/>
          <w:lang w:eastAsia="zh-CN"/>
        </w:rPr>
        <w:t>C</w:t>
      </w:r>
      <w:r>
        <w:rPr>
          <w:szCs w:val="18"/>
          <w:lang w:eastAsia="zh-CN"/>
        </w:rPr>
        <w:t>BWs</w:t>
      </w:r>
      <w:r w:rsidR="00B01D01">
        <w:rPr>
          <w:szCs w:val="18"/>
          <w:lang w:eastAsia="zh-CN"/>
        </w:rPr>
        <w:t xml:space="preserve">. </w:t>
      </w:r>
      <w:r w:rsidR="00B01D01">
        <w:rPr>
          <w:rFonts w:hint="eastAsia"/>
          <w:szCs w:val="18"/>
          <w:lang w:eastAsia="zh-CN"/>
        </w:rPr>
        <w:t>F</w:t>
      </w:r>
      <w:r w:rsidR="00B01D01">
        <w:rPr>
          <w:szCs w:val="18"/>
          <w:lang w:eastAsia="zh-CN"/>
        </w:rPr>
        <w:t xml:space="preserve">or 3MHz CBW, </w:t>
      </w:r>
      <w:r>
        <w:rPr>
          <w:szCs w:val="18"/>
          <w:lang w:eastAsia="zh-CN"/>
        </w:rPr>
        <w:t>the same PUCCH formats can be considered for PUCCH requirement. The same test parameters can be reused for requirement definition</w:t>
      </w:r>
      <w:r w:rsidR="00DB355B">
        <w:rPr>
          <w:szCs w:val="18"/>
          <w:lang w:eastAsia="zh-CN"/>
        </w:rPr>
        <w:t>.</w:t>
      </w:r>
      <w:r>
        <w:rPr>
          <w:szCs w:val="18"/>
          <w:lang w:eastAsia="zh-CN"/>
        </w:rPr>
        <w:t xml:space="preserve"> </w:t>
      </w:r>
    </w:p>
    <w:p w14:paraId="2DC75019" w14:textId="05FA90D1" w:rsidR="00DB355B" w:rsidRPr="00DB355B" w:rsidRDefault="00DB355B" w:rsidP="000B13E9">
      <w:pPr>
        <w:jc w:val="both"/>
        <w:rPr>
          <w:rFonts w:ascii="Arial" w:hAnsi="Arial" w:cs="Arial"/>
          <w:szCs w:val="20"/>
          <w:lang w:eastAsia="zh-CN"/>
        </w:rPr>
      </w:pPr>
      <w:r>
        <w:rPr>
          <w:b/>
          <w:lang w:eastAsia="zh-CN"/>
        </w:rPr>
        <w:t xml:space="preserve">Proposal 13: Reusing the existing PUCCH test parameters for </w:t>
      </w:r>
      <w:r w:rsidRPr="00B30C19">
        <w:rPr>
          <w:b/>
          <w:lang w:eastAsia="zh-CN"/>
        </w:rPr>
        <w:t xml:space="preserve">specifying </w:t>
      </w:r>
      <w:r>
        <w:rPr>
          <w:b/>
          <w:lang w:eastAsia="zh-CN"/>
        </w:rPr>
        <w:t>PUCCH</w:t>
      </w:r>
      <w:r w:rsidRPr="00B30C19">
        <w:rPr>
          <w:b/>
          <w:lang w:eastAsia="zh-CN"/>
        </w:rPr>
        <w:t xml:space="preserve"> requirement</w:t>
      </w:r>
      <w:r>
        <w:rPr>
          <w:b/>
          <w:lang w:eastAsia="zh-CN"/>
        </w:rPr>
        <w:t xml:space="preserve"> with 3MHz</w:t>
      </w:r>
    </w:p>
    <w:p w14:paraId="29EB8A3C" w14:textId="77777777" w:rsidR="00DB355B" w:rsidRDefault="00DB355B" w:rsidP="000B13E9">
      <w:pPr>
        <w:jc w:val="both"/>
        <w:rPr>
          <w:szCs w:val="18"/>
          <w:lang w:eastAsia="zh-CN"/>
        </w:rPr>
      </w:pPr>
    </w:p>
    <w:p w14:paraId="2544E16C" w14:textId="19048A20"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DB355B" w:rsidRPr="007D4BF5">
        <w:rPr>
          <w:b/>
          <w:bCs/>
          <w:szCs w:val="18"/>
          <w:lang w:eastAsia="zh-CN"/>
        </w:rPr>
        <w:t>2</w:t>
      </w:r>
      <w:r w:rsidRPr="007D4BF5">
        <w:rPr>
          <w:b/>
          <w:bCs/>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0B13E9" w:rsidRPr="007D4BF5" w14:paraId="488BCF85"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5E88BA9C" w14:textId="77777777" w:rsidR="000B13E9" w:rsidRPr="007D4BF5" w:rsidRDefault="000B13E9" w:rsidP="00BA04EA">
            <w:pPr>
              <w:pStyle w:val="TAH"/>
              <w:rPr>
                <w:rFonts w:eastAsia="?? ??"/>
                <w:bCs/>
              </w:rPr>
            </w:pPr>
            <w:r w:rsidRPr="007D4BF5">
              <w:rPr>
                <w:rFonts w:eastAsia="?? ??"/>
                <w:bCs/>
              </w:rPr>
              <w:t>Parameter</w:t>
            </w:r>
          </w:p>
        </w:tc>
        <w:tc>
          <w:tcPr>
            <w:tcW w:w="2127" w:type="dxa"/>
            <w:tcBorders>
              <w:top w:val="single" w:sz="4" w:space="0" w:color="auto"/>
              <w:left w:val="single" w:sz="4" w:space="0" w:color="auto"/>
              <w:bottom w:val="single" w:sz="4" w:space="0" w:color="auto"/>
              <w:right w:val="single" w:sz="4" w:space="0" w:color="auto"/>
            </w:tcBorders>
            <w:hideMark/>
          </w:tcPr>
          <w:p w14:paraId="3E6BCC5D" w14:textId="77777777" w:rsidR="000B13E9" w:rsidRPr="007D4BF5" w:rsidRDefault="000B13E9" w:rsidP="00BA04EA">
            <w:pPr>
              <w:pStyle w:val="TAH"/>
              <w:rPr>
                <w:rFonts w:eastAsia="?? ??"/>
                <w:bCs/>
              </w:rPr>
            </w:pPr>
            <w:r w:rsidRPr="007D4BF5">
              <w:rPr>
                <w:rFonts w:eastAsia="?? ??"/>
                <w:bCs/>
              </w:rPr>
              <w:t>Test</w:t>
            </w:r>
          </w:p>
        </w:tc>
      </w:tr>
      <w:tr w:rsidR="000B13E9" w:rsidRPr="007D4BF5" w14:paraId="023D4BEA"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A502F3" w14:textId="77777777" w:rsidR="000B13E9" w:rsidRPr="007D4BF5" w:rsidRDefault="000B13E9" w:rsidP="00BA04EA">
            <w:pPr>
              <w:pStyle w:val="TAC"/>
              <w:rPr>
                <w:b/>
                <w:bCs/>
                <w:lang w:eastAsia="zh-CN"/>
              </w:rPr>
            </w:pPr>
            <w:r w:rsidRPr="007D4BF5">
              <w:rPr>
                <w:b/>
                <w:bCs/>
                <w:lang w:eastAsia="zh-CN"/>
              </w:rPr>
              <w:t xml:space="preserve">Number </w:t>
            </w:r>
            <w:r w:rsidRPr="007D4BF5">
              <w:rPr>
                <w:b/>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6EF1C0" w14:textId="77777777" w:rsidR="000B13E9" w:rsidRPr="007D4BF5" w:rsidRDefault="000B13E9" w:rsidP="00BA04EA">
            <w:pPr>
              <w:pStyle w:val="TAC"/>
              <w:rPr>
                <w:rFonts w:eastAsia="?? ??" w:cs="Arial"/>
                <w:b/>
                <w:bCs/>
              </w:rPr>
            </w:pPr>
            <w:r w:rsidRPr="007D4BF5">
              <w:rPr>
                <w:rFonts w:eastAsia="?? ??" w:cs="Arial"/>
                <w:b/>
                <w:bCs/>
              </w:rPr>
              <w:t>1</w:t>
            </w:r>
          </w:p>
        </w:tc>
      </w:tr>
      <w:tr w:rsidR="000B13E9" w:rsidRPr="007D4BF5" w14:paraId="518B8830"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495F88C" w14:textId="77777777" w:rsidR="000B13E9" w:rsidRPr="007D4BF5" w:rsidRDefault="000B13E9" w:rsidP="00BA04EA">
            <w:pPr>
              <w:pStyle w:val="TAC"/>
              <w:rPr>
                <w:rFonts w:eastAsia="?? ??" w:cs="Arial"/>
                <w:b/>
                <w:bCs/>
              </w:rPr>
            </w:pPr>
            <w:r w:rsidRPr="007D4BF5">
              <w:rPr>
                <w:b/>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6CD09B" w14:textId="77777777" w:rsidR="000B13E9" w:rsidRPr="007D4BF5" w:rsidRDefault="000B13E9" w:rsidP="00BA04EA">
            <w:pPr>
              <w:pStyle w:val="TAC"/>
              <w:rPr>
                <w:b/>
                <w:bCs/>
              </w:rPr>
            </w:pPr>
            <w:r w:rsidRPr="007D4BF5">
              <w:rPr>
                <w:rFonts w:eastAsia="?? ??" w:cs="Arial"/>
                <w:b/>
                <w:bCs/>
              </w:rPr>
              <w:t>1</w:t>
            </w:r>
          </w:p>
        </w:tc>
      </w:tr>
      <w:tr w:rsidR="000B13E9" w:rsidRPr="007D4BF5" w14:paraId="7ADD16BE"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F48BBB" w14:textId="77777777" w:rsidR="000B13E9" w:rsidRPr="007D4BF5" w:rsidRDefault="000B13E9" w:rsidP="00BA04EA">
            <w:pPr>
              <w:pStyle w:val="TAC"/>
              <w:rPr>
                <w:b/>
                <w:bCs/>
              </w:rPr>
            </w:pPr>
            <w:r w:rsidRPr="007D4BF5">
              <w:rPr>
                <w:b/>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A16643"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555E1335"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BE615A" w14:textId="77777777" w:rsidR="000B13E9" w:rsidRPr="007D4BF5" w:rsidRDefault="000B13E9" w:rsidP="00BA04EA">
            <w:pPr>
              <w:pStyle w:val="TAC"/>
              <w:rPr>
                <w:b/>
                <w:bCs/>
              </w:rPr>
            </w:pPr>
            <w:r w:rsidRPr="007D4BF5">
              <w:rPr>
                <w:b/>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A96395" w14:textId="77777777" w:rsidR="000B13E9" w:rsidRPr="007D4BF5" w:rsidRDefault="000B13E9" w:rsidP="00BA04EA">
            <w:pPr>
              <w:pStyle w:val="TAC"/>
              <w:rPr>
                <w:rFonts w:eastAsia="?? ??" w:cs="Arial"/>
                <w:b/>
                <w:bCs/>
              </w:rPr>
            </w:pPr>
            <w:r w:rsidRPr="007D4BF5">
              <w:rPr>
                <w:rFonts w:eastAsia="?? ??" w:cs="Arial"/>
                <w:b/>
                <w:bCs/>
              </w:rPr>
              <w:t>N/A for 1 symbol Enabled for 2 symbols</w:t>
            </w:r>
          </w:p>
        </w:tc>
      </w:tr>
      <w:tr w:rsidR="000B13E9" w:rsidRPr="007D4BF5" w14:paraId="18A77464"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13CE6B" w14:textId="77777777" w:rsidR="000B13E9" w:rsidRPr="007D4BF5" w:rsidRDefault="000B13E9" w:rsidP="00BA04EA">
            <w:pPr>
              <w:pStyle w:val="TAC"/>
              <w:rPr>
                <w:b/>
                <w:bCs/>
              </w:rPr>
            </w:pPr>
            <w:r w:rsidRPr="007D4BF5">
              <w:rPr>
                <w:b/>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E2A382" w14:textId="77777777" w:rsidR="000B13E9" w:rsidRPr="007D4BF5" w:rsidRDefault="000B13E9" w:rsidP="00BA04EA">
            <w:pPr>
              <w:pStyle w:val="TAC"/>
              <w:rPr>
                <w:rFonts w:eastAsia="?? ??" w:cs="Arial"/>
                <w:b/>
                <w:bCs/>
              </w:rPr>
            </w:pPr>
            <w:r w:rsidRPr="007D4BF5">
              <w:rPr>
                <w:rFonts w:eastAsia="?? ??" w:cs="Arial"/>
                <w:b/>
                <w:bCs/>
              </w:rPr>
              <w:t>The largest PRB index – (Number of PRBs - 1)</w:t>
            </w:r>
          </w:p>
        </w:tc>
      </w:tr>
      <w:tr w:rsidR="000B13E9" w:rsidRPr="007D4BF5" w14:paraId="62B03FEE"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B28E2B6" w14:textId="77777777" w:rsidR="000B13E9" w:rsidRPr="007D4BF5" w:rsidRDefault="000B13E9" w:rsidP="00BA04EA">
            <w:pPr>
              <w:pStyle w:val="TAC"/>
              <w:rPr>
                <w:b/>
                <w:bCs/>
              </w:rPr>
            </w:pPr>
            <w:r w:rsidRPr="007D4BF5">
              <w:rPr>
                <w:b/>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1A8E5DC6" w14:textId="77777777" w:rsidR="000B13E9" w:rsidRPr="007D4BF5" w:rsidRDefault="000B13E9" w:rsidP="00BA04EA">
            <w:pPr>
              <w:pStyle w:val="TAC"/>
              <w:rPr>
                <w:rFonts w:eastAsia="?? ??" w:cs="Arial"/>
                <w:b/>
                <w:bCs/>
              </w:rPr>
            </w:pPr>
            <w:r w:rsidRPr="007D4BF5">
              <w:rPr>
                <w:rFonts w:eastAsia="?? ??" w:cs="Arial"/>
                <w:b/>
                <w:bCs/>
              </w:rPr>
              <w:t>neither</w:t>
            </w:r>
          </w:p>
        </w:tc>
      </w:tr>
      <w:tr w:rsidR="000B13E9" w:rsidRPr="007D4BF5" w14:paraId="1C81A54D"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E9186D9" w14:textId="77777777" w:rsidR="000B13E9" w:rsidRPr="007D4BF5" w:rsidRDefault="000B13E9" w:rsidP="00BA04EA">
            <w:pPr>
              <w:pStyle w:val="TAC"/>
              <w:rPr>
                <w:b/>
                <w:bCs/>
              </w:rPr>
            </w:pPr>
            <w:r w:rsidRPr="007D4BF5">
              <w:rPr>
                <w:b/>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4FEEF033"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45572AE7"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AF4D78" w14:textId="77777777" w:rsidR="000B13E9" w:rsidRPr="007D4BF5" w:rsidRDefault="000B13E9" w:rsidP="00BA04EA">
            <w:pPr>
              <w:pStyle w:val="TAC"/>
              <w:rPr>
                <w:b/>
                <w:bCs/>
              </w:rPr>
            </w:pPr>
            <w:r w:rsidRPr="007D4BF5">
              <w:rPr>
                <w:b/>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3BCDE9"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77F9C16B"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15AFCB" w14:textId="77777777" w:rsidR="000B13E9" w:rsidRPr="007D4BF5" w:rsidRDefault="000B13E9" w:rsidP="00BA04EA">
            <w:pPr>
              <w:pStyle w:val="TAC"/>
              <w:rPr>
                <w:b/>
                <w:bCs/>
              </w:rPr>
            </w:pPr>
            <w:r w:rsidRPr="007D4BF5">
              <w:rPr>
                <w:b/>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05CA5A" w14:textId="77777777" w:rsidR="000B13E9" w:rsidRPr="007D4BF5" w:rsidRDefault="000B13E9" w:rsidP="00BA04EA">
            <w:pPr>
              <w:pStyle w:val="TAC"/>
              <w:rPr>
                <w:rFonts w:eastAsia="?? ??" w:cs="Arial"/>
                <w:b/>
                <w:bCs/>
              </w:rPr>
            </w:pPr>
            <w:r w:rsidRPr="007D4BF5">
              <w:rPr>
                <w:rFonts w:eastAsia="?? ??" w:cs="Arial"/>
                <w:b/>
                <w:bCs/>
              </w:rPr>
              <w:t>13 for 1 symbol</w:t>
            </w:r>
          </w:p>
          <w:p w14:paraId="24309CBD" w14:textId="77777777" w:rsidR="000B13E9" w:rsidRPr="007D4BF5" w:rsidRDefault="000B13E9" w:rsidP="00BA04EA">
            <w:pPr>
              <w:pStyle w:val="TAC"/>
              <w:rPr>
                <w:rFonts w:eastAsia="?? ??" w:cs="Arial"/>
                <w:b/>
                <w:bCs/>
              </w:rPr>
            </w:pPr>
            <w:r w:rsidRPr="007D4BF5">
              <w:rPr>
                <w:rFonts w:eastAsia="?? ??" w:cs="Arial"/>
                <w:b/>
                <w:bCs/>
              </w:rPr>
              <w:t>12 for 2 symbols</w:t>
            </w:r>
          </w:p>
        </w:tc>
      </w:tr>
      <w:tr w:rsidR="000B13E9" w:rsidRPr="007D4BF5" w14:paraId="4C734554" w14:textId="77777777" w:rsidTr="00BA04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37E2001" w14:textId="77777777" w:rsidR="000B13E9" w:rsidRPr="007D4BF5" w:rsidRDefault="000B13E9" w:rsidP="00BA04EA">
            <w:pPr>
              <w:pStyle w:val="TAC"/>
              <w:rPr>
                <w:b/>
                <w:bCs/>
                <w:lang w:eastAsia="zh-CN"/>
              </w:rPr>
            </w:pPr>
            <w:r w:rsidRPr="007D4BF5">
              <w:rPr>
                <w:rFonts w:hint="eastAsia"/>
                <w:b/>
                <w:bCs/>
                <w:lang w:eastAsia="zh-CN"/>
              </w:rPr>
              <w:t>T</w:t>
            </w:r>
            <w:r w:rsidRPr="007D4BF5">
              <w:rPr>
                <w:b/>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589EA333" w14:textId="77777777" w:rsidR="000B13E9" w:rsidRPr="007D4BF5" w:rsidRDefault="000B13E9" w:rsidP="00BA04EA">
            <w:pPr>
              <w:pStyle w:val="TAC"/>
              <w:rPr>
                <w:rFonts w:cs="Arial"/>
                <w:b/>
                <w:bCs/>
                <w:lang w:eastAsia="zh-CN"/>
              </w:rPr>
            </w:pPr>
            <w:r w:rsidRPr="007D4BF5">
              <w:rPr>
                <w:rFonts w:cs="Arial"/>
                <w:b/>
                <w:bCs/>
                <w:lang w:eastAsia="zh-CN"/>
              </w:rPr>
              <w:t>DTX to ACK probability</w:t>
            </w:r>
          </w:p>
          <w:p w14:paraId="58E7B763" w14:textId="77777777" w:rsidR="000B13E9" w:rsidRPr="007D4BF5" w:rsidRDefault="000B13E9" w:rsidP="00BA04EA">
            <w:pPr>
              <w:pStyle w:val="TAC"/>
              <w:rPr>
                <w:rFonts w:cs="Arial"/>
                <w:b/>
                <w:bCs/>
                <w:lang w:eastAsia="zh-CN"/>
              </w:rPr>
            </w:pPr>
            <w:r w:rsidRPr="007D4BF5">
              <w:rPr>
                <w:rFonts w:cs="Arial" w:hint="eastAsia"/>
                <w:b/>
                <w:bCs/>
                <w:lang w:eastAsia="zh-CN"/>
              </w:rPr>
              <w:t>A</w:t>
            </w:r>
            <w:r w:rsidRPr="007D4BF5">
              <w:rPr>
                <w:rFonts w:cs="Arial"/>
                <w:b/>
                <w:bCs/>
                <w:lang w:eastAsia="zh-CN"/>
              </w:rPr>
              <w:t xml:space="preserve">CK missed detection probability </w:t>
            </w:r>
          </w:p>
        </w:tc>
      </w:tr>
    </w:tbl>
    <w:p w14:paraId="55EBABE9" w14:textId="77777777" w:rsidR="000B13E9" w:rsidRPr="007D4BF5" w:rsidRDefault="000B13E9" w:rsidP="000B13E9">
      <w:pPr>
        <w:jc w:val="both"/>
        <w:rPr>
          <w:b/>
          <w:bCs/>
          <w:szCs w:val="20"/>
          <w:u w:val="single"/>
          <w:lang w:eastAsia="zh-CN"/>
        </w:rPr>
      </w:pPr>
    </w:p>
    <w:p w14:paraId="4D2EE97A" w14:textId="23BA615F"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DB355B" w:rsidRPr="007D4BF5">
        <w:rPr>
          <w:b/>
          <w:bCs/>
          <w:szCs w:val="18"/>
          <w:lang w:eastAsia="zh-CN"/>
        </w:rPr>
        <w:t>3</w:t>
      </w:r>
      <w:r w:rsidRPr="007D4BF5">
        <w:rPr>
          <w:b/>
          <w:bCs/>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0B13E9" w:rsidRPr="007D4BF5" w14:paraId="50DD9D3E" w14:textId="77777777" w:rsidTr="00BA04EA">
        <w:trPr>
          <w:cantSplit/>
          <w:jc w:val="center"/>
        </w:trPr>
        <w:tc>
          <w:tcPr>
            <w:tcW w:w="3485" w:type="dxa"/>
          </w:tcPr>
          <w:p w14:paraId="1BBFD360" w14:textId="77777777" w:rsidR="000B13E9" w:rsidRPr="007D4BF5" w:rsidRDefault="000B13E9" w:rsidP="00BA04EA">
            <w:pPr>
              <w:pStyle w:val="TAH"/>
              <w:rPr>
                <w:rFonts w:eastAsia="?? ??" w:cs="Arial"/>
                <w:bCs/>
              </w:rPr>
            </w:pPr>
            <w:r w:rsidRPr="007D4BF5">
              <w:rPr>
                <w:rFonts w:eastAsia="?? ??" w:cs="Arial"/>
                <w:bCs/>
              </w:rPr>
              <w:lastRenderedPageBreak/>
              <w:t>Parameter</w:t>
            </w:r>
          </w:p>
        </w:tc>
        <w:tc>
          <w:tcPr>
            <w:tcW w:w="2126" w:type="dxa"/>
          </w:tcPr>
          <w:p w14:paraId="291CCC7D" w14:textId="77777777" w:rsidR="000B13E9" w:rsidRPr="007D4BF5" w:rsidRDefault="000B13E9" w:rsidP="00BA04EA">
            <w:pPr>
              <w:pStyle w:val="TAH"/>
              <w:rPr>
                <w:rFonts w:eastAsia="?? ??" w:cs="Arial"/>
                <w:bCs/>
              </w:rPr>
            </w:pPr>
            <w:r w:rsidRPr="007D4BF5">
              <w:rPr>
                <w:rFonts w:eastAsia="?? ??" w:cs="Arial"/>
                <w:bCs/>
              </w:rPr>
              <w:t>Test</w:t>
            </w:r>
          </w:p>
        </w:tc>
      </w:tr>
      <w:tr w:rsidR="000B13E9" w:rsidRPr="007D4BF5" w14:paraId="44240BB6" w14:textId="77777777" w:rsidTr="00BA04EA">
        <w:trPr>
          <w:cantSplit/>
          <w:jc w:val="center"/>
        </w:trPr>
        <w:tc>
          <w:tcPr>
            <w:tcW w:w="3485" w:type="dxa"/>
            <w:vAlign w:val="center"/>
          </w:tcPr>
          <w:p w14:paraId="60E63873" w14:textId="77777777" w:rsidR="000B13E9" w:rsidRPr="007D4BF5" w:rsidRDefault="000B13E9" w:rsidP="00BA04EA">
            <w:pPr>
              <w:pStyle w:val="TAL"/>
              <w:rPr>
                <w:b/>
                <w:bCs/>
                <w:lang w:eastAsia="zh-CN"/>
              </w:rPr>
            </w:pPr>
            <w:r w:rsidRPr="007D4BF5">
              <w:rPr>
                <w:b/>
                <w:bCs/>
                <w:lang w:eastAsia="zh-CN"/>
              </w:rPr>
              <w:t>Number of information bits</w:t>
            </w:r>
          </w:p>
        </w:tc>
        <w:tc>
          <w:tcPr>
            <w:tcW w:w="2126" w:type="dxa"/>
            <w:vAlign w:val="center"/>
          </w:tcPr>
          <w:p w14:paraId="7B108750" w14:textId="77777777" w:rsidR="000B13E9" w:rsidRPr="007D4BF5" w:rsidRDefault="000B13E9" w:rsidP="00BA04EA">
            <w:pPr>
              <w:pStyle w:val="TAC"/>
              <w:rPr>
                <w:rFonts w:eastAsia="?? ??" w:cs="Arial"/>
                <w:b/>
                <w:bCs/>
              </w:rPr>
            </w:pPr>
            <w:r w:rsidRPr="007D4BF5">
              <w:rPr>
                <w:rFonts w:eastAsia="?? ??" w:cs="Arial"/>
                <w:b/>
                <w:bCs/>
              </w:rPr>
              <w:t>2</w:t>
            </w:r>
          </w:p>
        </w:tc>
      </w:tr>
      <w:tr w:rsidR="000B13E9" w:rsidRPr="007D4BF5" w14:paraId="575F5825" w14:textId="77777777" w:rsidTr="00BA04EA">
        <w:trPr>
          <w:cantSplit/>
          <w:jc w:val="center"/>
        </w:trPr>
        <w:tc>
          <w:tcPr>
            <w:tcW w:w="3485" w:type="dxa"/>
            <w:vAlign w:val="center"/>
          </w:tcPr>
          <w:p w14:paraId="35E22480" w14:textId="77777777" w:rsidR="000B13E9" w:rsidRPr="007D4BF5" w:rsidRDefault="000B13E9" w:rsidP="00BA04EA">
            <w:pPr>
              <w:pStyle w:val="TAL"/>
              <w:rPr>
                <w:rFonts w:eastAsia="?? ??" w:cs="Arial"/>
                <w:b/>
                <w:bCs/>
              </w:rPr>
            </w:pPr>
            <w:r w:rsidRPr="007D4BF5">
              <w:rPr>
                <w:b/>
                <w:bCs/>
              </w:rPr>
              <w:t>Number of PRBs</w:t>
            </w:r>
          </w:p>
        </w:tc>
        <w:tc>
          <w:tcPr>
            <w:tcW w:w="2126" w:type="dxa"/>
            <w:vAlign w:val="center"/>
          </w:tcPr>
          <w:p w14:paraId="3F9F251B" w14:textId="77777777" w:rsidR="000B13E9" w:rsidRPr="007D4BF5" w:rsidRDefault="000B13E9" w:rsidP="00BA04EA">
            <w:pPr>
              <w:pStyle w:val="TAC"/>
              <w:rPr>
                <w:rFonts w:eastAsia="?? ??" w:cs="Arial"/>
                <w:b/>
                <w:bCs/>
              </w:rPr>
            </w:pPr>
            <w:r w:rsidRPr="007D4BF5">
              <w:rPr>
                <w:rFonts w:eastAsia="?? ??" w:cs="Arial"/>
                <w:b/>
                <w:bCs/>
              </w:rPr>
              <w:t>1</w:t>
            </w:r>
          </w:p>
        </w:tc>
      </w:tr>
      <w:tr w:rsidR="000B13E9" w:rsidRPr="007D4BF5" w14:paraId="7B83E0F8" w14:textId="77777777" w:rsidTr="00BA04EA">
        <w:trPr>
          <w:cantSplit/>
          <w:jc w:val="center"/>
        </w:trPr>
        <w:tc>
          <w:tcPr>
            <w:tcW w:w="3485" w:type="dxa"/>
            <w:vAlign w:val="center"/>
          </w:tcPr>
          <w:p w14:paraId="7FC56D63" w14:textId="77777777" w:rsidR="000B13E9" w:rsidRPr="007D4BF5" w:rsidRDefault="000B13E9" w:rsidP="00BA04EA">
            <w:pPr>
              <w:pStyle w:val="TAL"/>
              <w:rPr>
                <w:rFonts w:eastAsia="?? ??" w:cs="Arial"/>
                <w:b/>
                <w:bCs/>
              </w:rPr>
            </w:pPr>
            <w:r w:rsidRPr="007D4BF5">
              <w:rPr>
                <w:b/>
                <w:bCs/>
              </w:rPr>
              <w:t>Number of symbols</w:t>
            </w:r>
          </w:p>
        </w:tc>
        <w:tc>
          <w:tcPr>
            <w:tcW w:w="2126" w:type="dxa"/>
            <w:vAlign w:val="center"/>
          </w:tcPr>
          <w:p w14:paraId="54026906" w14:textId="77777777" w:rsidR="000B13E9" w:rsidRPr="007D4BF5" w:rsidRDefault="000B13E9" w:rsidP="00BA04EA">
            <w:pPr>
              <w:pStyle w:val="TAC"/>
              <w:rPr>
                <w:rFonts w:eastAsia="?? ??" w:cs="Arial"/>
                <w:b/>
                <w:bCs/>
              </w:rPr>
            </w:pPr>
            <w:r w:rsidRPr="007D4BF5">
              <w:rPr>
                <w:rFonts w:eastAsia="?? ??" w:cs="Arial"/>
                <w:b/>
                <w:bCs/>
              </w:rPr>
              <w:t>14</w:t>
            </w:r>
          </w:p>
        </w:tc>
      </w:tr>
      <w:tr w:rsidR="000B13E9" w:rsidRPr="007D4BF5" w14:paraId="17B2B1C0" w14:textId="77777777" w:rsidTr="00BA04EA">
        <w:trPr>
          <w:cantSplit/>
          <w:jc w:val="center"/>
        </w:trPr>
        <w:tc>
          <w:tcPr>
            <w:tcW w:w="3485" w:type="dxa"/>
            <w:vAlign w:val="center"/>
          </w:tcPr>
          <w:p w14:paraId="0D5A897A" w14:textId="77777777" w:rsidR="000B13E9" w:rsidRPr="007D4BF5" w:rsidRDefault="000B13E9" w:rsidP="00BA04EA">
            <w:pPr>
              <w:pStyle w:val="TAL"/>
              <w:rPr>
                <w:b/>
                <w:bCs/>
              </w:rPr>
            </w:pPr>
            <w:r w:rsidRPr="007D4BF5">
              <w:rPr>
                <w:b/>
                <w:bCs/>
              </w:rPr>
              <w:t>First PRB prior to frequency hopping</w:t>
            </w:r>
          </w:p>
        </w:tc>
        <w:tc>
          <w:tcPr>
            <w:tcW w:w="2126" w:type="dxa"/>
            <w:vAlign w:val="center"/>
          </w:tcPr>
          <w:p w14:paraId="6558B8B4"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6700ED64" w14:textId="77777777" w:rsidTr="00BA04EA">
        <w:trPr>
          <w:cantSplit/>
          <w:jc w:val="center"/>
        </w:trPr>
        <w:tc>
          <w:tcPr>
            <w:tcW w:w="3485" w:type="dxa"/>
            <w:vAlign w:val="center"/>
          </w:tcPr>
          <w:p w14:paraId="3D59DCDB" w14:textId="77777777" w:rsidR="000B13E9" w:rsidRPr="007D4BF5" w:rsidRDefault="000B13E9" w:rsidP="00BA04EA">
            <w:pPr>
              <w:pStyle w:val="TAL"/>
              <w:rPr>
                <w:b/>
                <w:bCs/>
              </w:rPr>
            </w:pPr>
            <w:r w:rsidRPr="007D4BF5">
              <w:rPr>
                <w:b/>
                <w:bCs/>
              </w:rPr>
              <w:t>Intra-slot frequency hopping</w:t>
            </w:r>
          </w:p>
        </w:tc>
        <w:tc>
          <w:tcPr>
            <w:tcW w:w="2126" w:type="dxa"/>
            <w:vAlign w:val="center"/>
          </w:tcPr>
          <w:p w14:paraId="3B7A89B0" w14:textId="77777777" w:rsidR="000B13E9" w:rsidRPr="007D4BF5" w:rsidRDefault="000B13E9" w:rsidP="00BA04EA">
            <w:pPr>
              <w:pStyle w:val="TAC"/>
              <w:rPr>
                <w:rFonts w:eastAsia="?? ??" w:cs="Arial"/>
                <w:b/>
                <w:bCs/>
              </w:rPr>
            </w:pPr>
            <w:r w:rsidRPr="007D4BF5">
              <w:rPr>
                <w:rFonts w:eastAsia="?? ??" w:cs="Arial"/>
                <w:b/>
                <w:bCs/>
              </w:rPr>
              <w:t>enabled</w:t>
            </w:r>
          </w:p>
        </w:tc>
      </w:tr>
      <w:tr w:rsidR="000B13E9" w:rsidRPr="007D4BF5" w14:paraId="7519FE71" w14:textId="77777777" w:rsidTr="00BA04EA">
        <w:trPr>
          <w:cantSplit/>
          <w:jc w:val="center"/>
        </w:trPr>
        <w:tc>
          <w:tcPr>
            <w:tcW w:w="3485" w:type="dxa"/>
            <w:vAlign w:val="center"/>
          </w:tcPr>
          <w:p w14:paraId="29A007F8" w14:textId="77777777" w:rsidR="000B13E9" w:rsidRPr="007D4BF5" w:rsidRDefault="000B13E9" w:rsidP="00BA04EA">
            <w:pPr>
              <w:pStyle w:val="TAL"/>
              <w:rPr>
                <w:b/>
                <w:bCs/>
              </w:rPr>
            </w:pPr>
            <w:r w:rsidRPr="007D4BF5">
              <w:rPr>
                <w:b/>
                <w:bCs/>
              </w:rPr>
              <w:t>First PRB after frequency hopping</w:t>
            </w:r>
          </w:p>
        </w:tc>
        <w:tc>
          <w:tcPr>
            <w:tcW w:w="2126" w:type="dxa"/>
            <w:vAlign w:val="center"/>
          </w:tcPr>
          <w:p w14:paraId="7B5E8B7C" w14:textId="77777777" w:rsidR="000B13E9" w:rsidRPr="007D4BF5" w:rsidRDefault="000B13E9" w:rsidP="00BA04EA">
            <w:pPr>
              <w:pStyle w:val="TAC"/>
              <w:rPr>
                <w:rFonts w:eastAsia="?? ??" w:cs="Arial"/>
                <w:b/>
                <w:bCs/>
              </w:rPr>
            </w:pPr>
            <w:r w:rsidRPr="007D4BF5">
              <w:rPr>
                <w:rFonts w:eastAsia="?? ??" w:cs="Arial"/>
                <w:b/>
                <w:bCs/>
              </w:rPr>
              <w:t>The largest PRB index – (</w:t>
            </w:r>
            <w:proofErr w:type="spellStart"/>
            <w:r w:rsidRPr="007D4BF5">
              <w:rPr>
                <w:rFonts w:eastAsia="?? ??" w:cs="Arial"/>
                <w:b/>
                <w:bCs/>
              </w:rPr>
              <w:t>nrofPRBs</w:t>
            </w:r>
            <w:proofErr w:type="spellEnd"/>
            <w:r w:rsidRPr="007D4BF5">
              <w:rPr>
                <w:rFonts w:eastAsia="?? ??" w:cs="Arial"/>
                <w:b/>
                <w:bCs/>
              </w:rPr>
              <w:t xml:space="preserve"> – 1)</w:t>
            </w:r>
          </w:p>
        </w:tc>
      </w:tr>
      <w:tr w:rsidR="000B13E9" w:rsidRPr="007D4BF5" w14:paraId="708555B7" w14:textId="77777777" w:rsidTr="00BA04EA">
        <w:trPr>
          <w:cantSplit/>
          <w:jc w:val="center"/>
        </w:trPr>
        <w:tc>
          <w:tcPr>
            <w:tcW w:w="3485" w:type="dxa"/>
            <w:vAlign w:val="center"/>
          </w:tcPr>
          <w:p w14:paraId="0143328F" w14:textId="77777777" w:rsidR="000B13E9" w:rsidRPr="007D4BF5" w:rsidRDefault="000B13E9" w:rsidP="00BA04EA">
            <w:pPr>
              <w:pStyle w:val="TAL"/>
              <w:rPr>
                <w:b/>
                <w:bCs/>
              </w:rPr>
            </w:pPr>
            <w:r w:rsidRPr="007D4BF5">
              <w:rPr>
                <w:b/>
                <w:bCs/>
              </w:rPr>
              <w:t>Group and sequence hopping</w:t>
            </w:r>
          </w:p>
        </w:tc>
        <w:tc>
          <w:tcPr>
            <w:tcW w:w="2126" w:type="dxa"/>
            <w:vAlign w:val="center"/>
          </w:tcPr>
          <w:p w14:paraId="09F75505" w14:textId="77777777" w:rsidR="000B13E9" w:rsidRPr="007D4BF5" w:rsidRDefault="000B13E9" w:rsidP="00BA04EA">
            <w:pPr>
              <w:pStyle w:val="TAC"/>
              <w:rPr>
                <w:rFonts w:eastAsia="?? ??" w:cs="Arial"/>
                <w:b/>
                <w:bCs/>
              </w:rPr>
            </w:pPr>
            <w:r w:rsidRPr="007D4BF5">
              <w:rPr>
                <w:rFonts w:eastAsia="?? ??" w:cs="Arial"/>
                <w:b/>
                <w:bCs/>
              </w:rPr>
              <w:t>neither</w:t>
            </w:r>
          </w:p>
        </w:tc>
      </w:tr>
      <w:tr w:rsidR="000B13E9" w:rsidRPr="007D4BF5" w14:paraId="0E5A3AF2" w14:textId="77777777" w:rsidTr="00BA04EA">
        <w:trPr>
          <w:cantSplit/>
          <w:jc w:val="center"/>
        </w:trPr>
        <w:tc>
          <w:tcPr>
            <w:tcW w:w="3485" w:type="dxa"/>
            <w:vAlign w:val="center"/>
          </w:tcPr>
          <w:p w14:paraId="46363BF6" w14:textId="77777777" w:rsidR="000B13E9" w:rsidRPr="007D4BF5" w:rsidRDefault="000B13E9" w:rsidP="00BA04EA">
            <w:pPr>
              <w:pStyle w:val="TAL"/>
              <w:rPr>
                <w:b/>
                <w:bCs/>
              </w:rPr>
            </w:pPr>
            <w:r w:rsidRPr="007D4BF5">
              <w:rPr>
                <w:b/>
                <w:bCs/>
              </w:rPr>
              <w:t>Hopping ID</w:t>
            </w:r>
          </w:p>
        </w:tc>
        <w:tc>
          <w:tcPr>
            <w:tcW w:w="2126" w:type="dxa"/>
            <w:vAlign w:val="center"/>
          </w:tcPr>
          <w:p w14:paraId="29A732F2"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2218D7B3" w14:textId="77777777" w:rsidTr="00BA04EA">
        <w:trPr>
          <w:cantSplit/>
          <w:jc w:val="center"/>
        </w:trPr>
        <w:tc>
          <w:tcPr>
            <w:tcW w:w="3485" w:type="dxa"/>
            <w:vAlign w:val="center"/>
          </w:tcPr>
          <w:p w14:paraId="3693FEE7" w14:textId="77777777" w:rsidR="000B13E9" w:rsidRPr="007D4BF5" w:rsidRDefault="000B13E9" w:rsidP="00BA04EA">
            <w:pPr>
              <w:pStyle w:val="TAL"/>
              <w:rPr>
                <w:b/>
                <w:bCs/>
              </w:rPr>
            </w:pPr>
            <w:r w:rsidRPr="007D4BF5">
              <w:rPr>
                <w:b/>
                <w:bCs/>
              </w:rPr>
              <w:t>Initial cyclic shift</w:t>
            </w:r>
          </w:p>
        </w:tc>
        <w:tc>
          <w:tcPr>
            <w:tcW w:w="2126" w:type="dxa"/>
            <w:vAlign w:val="center"/>
          </w:tcPr>
          <w:p w14:paraId="66A6A51B"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49597FAE" w14:textId="77777777" w:rsidTr="00BA04EA">
        <w:trPr>
          <w:cantSplit/>
          <w:jc w:val="center"/>
        </w:trPr>
        <w:tc>
          <w:tcPr>
            <w:tcW w:w="3485" w:type="dxa"/>
            <w:vAlign w:val="center"/>
          </w:tcPr>
          <w:p w14:paraId="2E17AE2B" w14:textId="77777777" w:rsidR="000B13E9" w:rsidRPr="007D4BF5" w:rsidRDefault="000B13E9" w:rsidP="00BA04EA">
            <w:pPr>
              <w:pStyle w:val="TAL"/>
              <w:rPr>
                <w:b/>
                <w:bCs/>
              </w:rPr>
            </w:pPr>
            <w:r w:rsidRPr="007D4BF5">
              <w:rPr>
                <w:b/>
                <w:bCs/>
              </w:rPr>
              <w:t>First symbol</w:t>
            </w:r>
          </w:p>
        </w:tc>
        <w:tc>
          <w:tcPr>
            <w:tcW w:w="2126" w:type="dxa"/>
            <w:vAlign w:val="center"/>
          </w:tcPr>
          <w:p w14:paraId="5D816DAD"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3607609F" w14:textId="77777777" w:rsidTr="00BA04EA">
        <w:trPr>
          <w:cantSplit/>
          <w:jc w:val="center"/>
        </w:trPr>
        <w:tc>
          <w:tcPr>
            <w:tcW w:w="3485" w:type="dxa"/>
            <w:vAlign w:val="center"/>
          </w:tcPr>
          <w:p w14:paraId="09841D64" w14:textId="77777777" w:rsidR="000B13E9" w:rsidRPr="007D4BF5" w:rsidRDefault="000B13E9" w:rsidP="00BA04EA">
            <w:pPr>
              <w:pStyle w:val="TAL"/>
              <w:rPr>
                <w:b/>
                <w:bCs/>
              </w:rPr>
            </w:pPr>
            <w:r w:rsidRPr="007D4BF5">
              <w:rPr>
                <w:b/>
                <w:bCs/>
              </w:rPr>
              <w:t>Index of orthogonal cover code (</w:t>
            </w:r>
            <w:proofErr w:type="spellStart"/>
            <w:r w:rsidRPr="007D4BF5">
              <w:rPr>
                <w:b/>
                <w:bCs/>
                <w:i/>
              </w:rPr>
              <w:t>timeDomainOCC</w:t>
            </w:r>
            <w:proofErr w:type="spellEnd"/>
            <w:r w:rsidRPr="007D4BF5">
              <w:rPr>
                <w:b/>
                <w:bCs/>
              </w:rPr>
              <w:t>)</w:t>
            </w:r>
          </w:p>
        </w:tc>
        <w:tc>
          <w:tcPr>
            <w:tcW w:w="2126" w:type="dxa"/>
            <w:vAlign w:val="center"/>
          </w:tcPr>
          <w:p w14:paraId="2C683D60" w14:textId="77777777" w:rsidR="000B13E9" w:rsidRPr="007D4BF5" w:rsidRDefault="000B13E9" w:rsidP="00BA04EA">
            <w:pPr>
              <w:pStyle w:val="TAC"/>
              <w:rPr>
                <w:rFonts w:eastAsia="宋体"/>
                <w:b/>
                <w:bCs/>
              </w:rPr>
            </w:pPr>
            <w:r w:rsidRPr="007D4BF5">
              <w:rPr>
                <w:rFonts w:eastAsia="宋体"/>
                <w:b/>
                <w:bCs/>
              </w:rPr>
              <w:t>0</w:t>
            </w:r>
          </w:p>
        </w:tc>
      </w:tr>
      <w:tr w:rsidR="000B13E9" w:rsidRPr="007D4BF5" w14:paraId="2DF1C503" w14:textId="77777777" w:rsidTr="00BA04EA">
        <w:trPr>
          <w:cantSplit/>
          <w:jc w:val="center"/>
        </w:trPr>
        <w:tc>
          <w:tcPr>
            <w:tcW w:w="3485" w:type="dxa"/>
            <w:vAlign w:val="center"/>
          </w:tcPr>
          <w:p w14:paraId="541277F2" w14:textId="77777777" w:rsidR="000B13E9" w:rsidRPr="007D4BF5" w:rsidRDefault="000B13E9" w:rsidP="00BA04EA">
            <w:pPr>
              <w:pStyle w:val="TAL"/>
              <w:rPr>
                <w:b/>
                <w:bCs/>
                <w:lang w:eastAsia="zh-CN"/>
              </w:rPr>
            </w:pPr>
            <w:r w:rsidRPr="007D4BF5">
              <w:rPr>
                <w:rFonts w:hint="eastAsia"/>
                <w:b/>
                <w:bCs/>
                <w:lang w:eastAsia="zh-CN"/>
              </w:rPr>
              <w:t>T</w:t>
            </w:r>
            <w:r w:rsidRPr="007D4BF5">
              <w:rPr>
                <w:b/>
                <w:bCs/>
                <w:lang w:eastAsia="zh-CN"/>
              </w:rPr>
              <w:t xml:space="preserve">est metric </w:t>
            </w:r>
          </w:p>
        </w:tc>
        <w:tc>
          <w:tcPr>
            <w:tcW w:w="2126" w:type="dxa"/>
            <w:vAlign w:val="center"/>
          </w:tcPr>
          <w:p w14:paraId="639063FE" w14:textId="77777777" w:rsidR="000B13E9" w:rsidRPr="007D4BF5" w:rsidRDefault="000B13E9" w:rsidP="00BA04EA">
            <w:pPr>
              <w:pStyle w:val="TAC"/>
              <w:rPr>
                <w:rFonts w:eastAsia="宋体"/>
                <w:b/>
                <w:bCs/>
                <w:lang w:eastAsia="zh-CN"/>
              </w:rPr>
            </w:pPr>
            <w:r w:rsidRPr="007D4BF5">
              <w:rPr>
                <w:rFonts w:eastAsia="宋体"/>
                <w:b/>
                <w:bCs/>
                <w:lang w:eastAsia="zh-CN"/>
              </w:rPr>
              <w:t xml:space="preserve">NACK to ACK probability </w:t>
            </w:r>
          </w:p>
          <w:p w14:paraId="3558E263" w14:textId="77777777" w:rsidR="000B13E9" w:rsidRPr="007D4BF5" w:rsidRDefault="000B13E9" w:rsidP="00BA04EA">
            <w:pPr>
              <w:pStyle w:val="TAC"/>
              <w:rPr>
                <w:rFonts w:eastAsia="宋体"/>
                <w:b/>
                <w:bCs/>
                <w:lang w:eastAsia="zh-CN"/>
              </w:rPr>
            </w:pPr>
            <w:r w:rsidRPr="007D4BF5">
              <w:rPr>
                <w:rFonts w:eastAsia="宋体" w:hint="eastAsia"/>
                <w:b/>
                <w:bCs/>
                <w:lang w:eastAsia="zh-CN"/>
              </w:rPr>
              <w:t>A</w:t>
            </w:r>
            <w:r w:rsidRPr="007D4BF5">
              <w:rPr>
                <w:rFonts w:eastAsia="宋体"/>
                <w:b/>
                <w:bCs/>
                <w:lang w:eastAsia="zh-CN"/>
              </w:rPr>
              <w:t>CK missed detection probability</w:t>
            </w:r>
          </w:p>
        </w:tc>
      </w:tr>
    </w:tbl>
    <w:p w14:paraId="6FC09C9C" w14:textId="77777777" w:rsidR="000B13E9" w:rsidRPr="007D4BF5" w:rsidRDefault="000B13E9" w:rsidP="000B13E9">
      <w:pPr>
        <w:jc w:val="both"/>
        <w:rPr>
          <w:b/>
          <w:bCs/>
          <w:szCs w:val="20"/>
          <w:u w:val="single"/>
          <w:lang w:eastAsia="zh-CN"/>
        </w:rPr>
      </w:pPr>
    </w:p>
    <w:p w14:paraId="4B450FA5" w14:textId="7E1481C7"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DB355B" w:rsidRPr="007D4BF5">
        <w:rPr>
          <w:b/>
          <w:bCs/>
          <w:szCs w:val="18"/>
          <w:lang w:eastAsia="zh-CN"/>
        </w:rPr>
        <w:t>4</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0B13E9" w:rsidRPr="007D4BF5" w14:paraId="573D137A" w14:textId="77777777" w:rsidTr="00BA04EA">
        <w:trPr>
          <w:cantSplit/>
          <w:jc w:val="center"/>
        </w:trPr>
        <w:tc>
          <w:tcPr>
            <w:tcW w:w="3343" w:type="dxa"/>
          </w:tcPr>
          <w:p w14:paraId="33761A43" w14:textId="77777777" w:rsidR="000B13E9" w:rsidRPr="007D4BF5" w:rsidRDefault="000B13E9" w:rsidP="00BA04EA">
            <w:pPr>
              <w:keepNext/>
              <w:keepLines/>
              <w:spacing w:after="0"/>
              <w:jc w:val="center"/>
              <w:rPr>
                <w:rFonts w:ascii="Arial" w:eastAsia="?? ??" w:hAnsi="Arial" w:cs="Arial"/>
                <w:b/>
                <w:bCs/>
                <w:sz w:val="18"/>
              </w:rPr>
            </w:pPr>
            <w:r w:rsidRPr="007D4BF5">
              <w:rPr>
                <w:rFonts w:ascii="Arial" w:eastAsia="?? ??" w:hAnsi="Arial" w:cs="Arial"/>
                <w:b/>
                <w:bCs/>
                <w:sz w:val="18"/>
              </w:rPr>
              <w:t>Parameter</w:t>
            </w:r>
          </w:p>
        </w:tc>
        <w:tc>
          <w:tcPr>
            <w:tcW w:w="2370" w:type="dxa"/>
          </w:tcPr>
          <w:p w14:paraId="54DA56B4" w14:textId="77777777" w:rsidR="000B13E9" w:rsidRPr="007D4BF5" w:rsidRDefault="000B13E9" w:rsidP="00BA04EA">
            <w:pPr>
              <w:keepNext/>
              <w:keepLines/>
              <w:spacing w:after="0"/>
              <w:jc w:val="center"/>
              <w:rPr>
                <w:rFonts w:ascii="Arial" w:eastAsia="等线" w:hAnsi="Arial" w:cs="Arial"/>
                <w:b/>
                <w:bCs/>
                <w:sz w:val="18"/>
                <w:lang w:eastAsia="zh-CN"/>
              </w:rPr>
            </w:pPr>
            <w:r w:rsidRPr="007D4BF5">
              <w:rPr>
                <w:rFonts w:ascii="Arial" w:eastAsia="等线" w:hAnsi="Arial" w:cs="Arial"/>
                <w:b/>
                <w:bCs/>
                <w:sz w:val="18"/>
                <w:lang w:eastAsia="zh-CN"/>
              </w:rPr>
              <w:t>Value</w:t>
            </w:r>
          </w:p>
        </w:tc>
      </w:tr>
      <w:tr w:rsidR="000B13E9" w:rsidRPr="007D4BF5" w14:paraId="1A670FD7" w14:textId="77777777" w:rsidTr="00BA04EA">
        <w:trPr>
          <w:cantSplit/>
          <w:jc w:val="center"/>
        </w:trPr>
        <w:tc>
          <w:tcPr>
            <w:tcW w:w="3343" w:type="dxa"/>
            <w:vAlign w:val="center"/>
          </w:tcPr>
          <w:p w14:paraId="5D211239"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b/>
                <w:bCs/>
                <w:sz w:val="18"/>
                <w:lang w:eastAsia="zh-CN"/>
              </w:rPr>
              <w:t>Modulation order</w:t>
            </w:r>
          </w:p>
        </w:tc>
        <w:tc>
          <w:tcPr>
            <w:tcW w:w="2370" w:type="dxa"/>
            <w:vAlign w:val="center"/>
          </w:tcPr>
          <w:p w14:paraId="58C50BEB" w14:textId="77777777" w:rsidR="000B13E9" w:rsidRPr="007D4BF5" w:rsidRDefault="000B13E9" w:rsidP="00BA04EA">
            <w:pPr>
              <w:keepNext/>
              <w:keepLines/>
              <w:spacing w:after="0"/>
              <w:jc w:val="center"/>
              <w:rPr>
                <w:rFonts w:ascii="Arial" w:eastAsia="?? ??" w:hAnsi="Arial" w:cs="Arial"/>
                <w:b/>
                <w:bCs/>
                <w:sz w:val="18"/>
                <w:lang w:eastAsia="zh-CN"/>
              </w:rPr>
            </w:pPr>
            <w:r w:rsidRPr="007D4BF5">
              <w:rPr>
                <w:rFonts w:ascii="Arial" w:eastAsia="?? ??" w:hAnsi="Arial" w:cs="Arial"/>
                <w:b/>
                <w:bCs/>
                <w:sz w:val="18"/>
                <w:lang w:eastAsia="zh-CN"/>
              </w:rPr>
              <w:t>QSPK</w:t>
            </w:r>
          </w:p>
        </w:tc>
      </w:tr>
      <w:tr w:rsidR="000B13E9" w:rsidRPr="007D4BF5" w14:paraId="32DF2BA4" w14:textId="77777777" w:rsidTr="00BA04EA">
        <w:trPr>
          <w:cantSplit/>
          <w:jc w:val="center"/>
        </w:trPr>
        <w:tc>
          <w:tcPr>
            <w:tcW w:w="3343" w:type="dxa"/>
            <w:vAlign w:val="center"/>
          </w:tcPr>
          <w:p w14:paraId="7ED759EF" w14:textId="77777777" w:rsidR="000B13E9" w:rsidRPr="007D4BF5" w:rsidRDefault="000B13E9" w:rsidP="00BA04EA">
            <w:pPr>
              <w:keepNext/>
              <w:keepLines/>
              <w:spacing w:after="0"/>
              <w:rPr>
                <w:rFonts w:ascii="Arial" w:eastAsia="等线" w:hAnsi="Arial" w:cs="Arial"/>
                <w:b/>
                <w:bCs/>
                <w:sz w:val="18"/>
                <w:lang w:eastAsia="zh-CN"/>
              </w:rPr>
            </w:pPr>
            <w:r w:rsidRPr="007D4BF5">
              <w:rPr>
                <w:rFonts w:ascii="Arial" w:eastAsia="等线" w:hAnsi="Arial"/>
                <w:b/>
                <w:bCs/>
                <w:sz w:val="18"/>
                <w:lang w:eastAsia="zh-CN"/>
              </w:rPr>
              <w:t xml:space="preserve">Starting RB location </w:t>
            </w:r>
          </w:p>
        </w:tc>
        <w:tc>
          <w:tcPr>
            <w:tcW w:w="2370" w:type="dxa"/>
            <w:vAlign w:val="center"/>
          </w:tcPr>
          <w:p w14:paraId="26A213D2" w14:textId="77777777" w:rsidR="000B13E9" w:rsidRPr="007D4BF5" w:rsidRDefault="000B13E9" w:rsidP="00BA04EA">
            <w:pPr>
              <w:keepNext/>
              <w:keepLines/>
              <w:spacing w:after="0"/>
              <w:jc w:val="center"/>
              <w:rPr>
                <w:rFonts w:ascii="Arial" w:eastAsia="?? ??" w:hAnsi="Arial" w:cs="Arial"/>
                <w:b/>
                <w:bCs/>
                <w:sz w:val="18"/>
                <w:lang w:eastAsia="zh-CN"/>
              </w:rPr>
            </w:pPr>
            <w:r w:rsidRPr="007D4BF5">
              <w:rPr>
                <w:rFonts w:ascii="Arial" w:eastAsia="?? ??" w:hAnsi="Arial" w:cs="Arial"/>
                <w:b/>
                <w:bCs/>
                <w:sz w:val="18"/>
                <w:lang w:eastAsia="zh-CN"/>
              </w:rPr>
              <w:t>0</w:t>
            </w:r>
          </w:p>
        </w:tc>
      </w:tr>
      <w:tr w:rsidR="000B13E9" w:rsidRPr="007D4BF5" w14:paraId="09B5BCC0" w14:textId="77777777" w:rsidTr="00BA04EA">
        <w:trPr>
          <w:cantSplit/>
          <w:jc w:val="center"/>
        </w:trPr>
        <w:tc>
          <w:tcPr>
            <w:tcW w:w="3343" w:type="dxa"/>
            <w:vAlign w:val="center"/>
          </w:tcPr>
          <w:p w14:paraId="369A0FF1" w14:textId="77777777" w:rsidR="000B13E9" w:rsidRPr="007D4BF5" w:rsidRDefault="000B13E9" w:rsidP="00BA04EA">
            <w:pPr>
              <w:keepNext/>
              <w:keepLines/>
              <w:spacing w:after="0"/>
              <w:rPr>
                <w:rFonts w:ascii="Arial" w:eastAsia="等线" w:hAnsi="Arial" w:cs="Arial"/>
                <w:b/>
                <w:bCs/>
                <w:sz w:val="18"/>
                <w:lang w:eastAsia="zh-CN"/>
              </w:rPr>
            </w:pPr>
            <w:r w:rsidRPr="007D4BF5">
              <w:rPr>
                <w:rFonts w:ascii="Arial" w:eastAsia="等线" w:hAnsi="Arial"/>
                <w:b/>
                <w:bCs/>
                <w:sz w:val="18"/>
                <w:lang w:eastAsia="zh-CN"/>
              </w:rPr>
              <w:t>I</w:t>
            </w:r>
            <w:r w:rsidRPr="007D4BF5">
              <w:rPr>
                <w:rFonts w:ascii="Arial" w:eastAsia="等线" w:hAnsi="Arial" w:hint="eastAsia"/>
                <w:b/>
                <w:bCs/>
                <w:sz w:val="18"/>
                <w:lang w:eastAsia="zh-CN"/>
              </w:rPr>
              <w:t>ntra-slot frequency hopping</w:t>
            </w:r>
          </w:p>
        </w:tc>
        <w:tc>
          <w:tcPr>
            <w:tcW w:w="2370" w:type="dxa"/>
            <w:vAlign w:val="center"/>
          </w:tcPr>
          <w:p w14:paraId="4F625077" w14:textId="77777777" w:rsidR="000B13E9" w:rsidRPr="007D4BF5" w:rsidRDefault="000B13E9" w:rsidP="00BA04EA">
            <w:pPr>
              <w:keepNext/>
              <w:keepLines/>
              <w:spacing w:after="0"/>
              <w:jc w:val="center"/>
              <w:rPr>
                <w:rFonts w:ascii="Arial" w:eastAsia="等线" w:hAnsi="Arial" w:cs="Arial"/>
                <w:b/>
                <w:bCs/>
                <w:sz w:val="18"/>
                <w:lang w:eastAsia="zh-CN"/>
              </w:rPr>
            </w:pPr>
            <w:r w:rsidRPr="007D4BF5">
              <w:rPr>
                <w:rFonts w:ascii="Arial" w:eastAsia="等线" w:hAnsi="Arial" w:cs="Arial"/>
                <w:b/>
                <w:bCs/>
                <w:sz w:val="18"/>
                <w:lang w:eastAsia="zh-CN"/>
              </w:rPr>
              <w:t xml:space="preserve">N/A </w:t>
            </w:r>
          </w:p>
        </w:tc>
      </w:tr>
      <w:tr w:rsidR="000B13E9" w:rsidRPr="007D4BF5" w14:paraId="719850AA" w14:textId="77777777" w:rsidTr="00BA04EA">
        <w:trPr>
          <w:cantSplit/>
          <w:jc w:val="center"/>
        </w:trPr>
        <w:tc>
          <w:tcPr>
            <w:tcW w:w="3343" w:type="dxa"/>
            <w:vAlign w:val="center"/>
          </w:tcPr>
          <w:p w14:paraId="1C16CB39"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hint="eastAsia"/>
                <w:b/>
                <w:bCs/>
                <w:sz w:val="18"/>
                <w:lang w:eastAsia="zh-CN"/>
              </w:rPr>
              <w:t>Number of PRBs</w:t>
            </w:r>
          </w:p>
        </w:tc>
        <w:tc>
          <w:tcPr>
            <w:tcW w:w="2370" w:type="dxa"/>
            <w:vAlign w:val="center"/>
          </w:tcPr>
          <w:p w14:paraId="317F0966" w14:textId="77777777" w:rsidR="000B13E9" w:rsidRPr="007D4BF5" w:rsidRDefault="000B13E9" w:rsidP="00BA04EA">
            <w:pPr>
              <w:keepNext/>
              <w:keepLines/>
              <w:spacing w:after="0"/>
              <w:jc w:val="center"/>
              <w:rPr>
                <w:rFonts w:ascii="Arial" w:eastAsia="等线" w:hAnsi="Arial" w:cs="Arial"/>
                <w:b/>
                <w:bCs/>
                <w:sz w:val="18"/>
                <w:lang w:eastAsia="zh-CN"/>
              </w:rPr>
            </w:pPr>
            <w:r w:rsidRPr="007D4BF5">
              <w:rPr>
                <w:rFonts w:ascii="Arial" w:eastAsia="?? ??" w:hAnsi="Arial" w:cs="Arial"/>
                <w:b/>
                <w:bCs/>
                <w:sz w:val="18"/>
                <w:lang w:eastAsia="zh-CN"/>
              </w:rPr>
              <w:t>4</w:t>
            </w:r>
          </w:p>
        </w:tc>
      </w:tr>
      <w:tr w:rsidR="000B13E9" w:rsidRPr="007D4BF5" w14:paraId="7EA80C49" w14:textId="77777777" w:rsidTr="00BA04EA">
        <w:trPr>
          <w:cantSplit/>
          <w:jc w:val="center"/>
        </w:trPr>
        <w:tc>
          <w:tcPr>
            <w:tcW w:w="3343" w:type="dxa"/>
            <w:vAlign w:val="center"/>
          </w:tcPr>
          <w:p w14:paraId="7B5B75F3"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hint="eastAsia"/>
                <w:b/>
                <w:bCs/>
                <w:sz w:val="18"/>
                <w:lang w:eastAsia="zh-CN"/>
              </w:rPr>
              <w:t xml:space="preserve">Number of symbols </w:t>
            </w:r>
          </w:p>
        </w:tc>
        <w:tc>
          <w:tcPr>
            <w:tcW w:w="2370" w:type="dxa"/>
            <w:vAlign w:val="center"/>
          </w:tcPr>
          <w:p w14:paraId="7EC8F691" w14:textId="77777777" w:rsidR="000B13E9" w:rsidRPr="007D4BF5" w:rsidRDefault="000B13E9" w:rsidP="00BA04EA">
            <w:pPr>
              <w:keepNext/>
              <w:keepLines/>
              <w:spacing w:after="0"/>
              <w:jc w:val="center"/>
              <w:rPr>
                <w:rFonts w:ascii="Arial" w:eastAsia="等线" w:hAnsi="Arial" w:cs="Arial"/>
                <w:b/>
                <w:bCs/>
                <w:sz w:val="18"/>
                <w:lang w:eastAsia="zh-CN"/>
              </w:rPr>
            </w:pPr>
            <w:r w:rsidRPr="007D4BF5">
              <w:rPr>
                <w:rFonts w:ascii="Arial" w:eastAsia="?? ??" w:hAnsi="Arial" w:cs="Arial"/>
                <w:b/>
                <w:bCs/>
                <w:sz w:val="18"/>
                <w:lang w:eastAsia="zh-CN"/>
              </w:rPr>
              <w:t>1</w:t>
            </w:r>
          </w:p>
        </w:tc>
      </w:tr>
      <w:tr w:rsidR="000B13E9" w:rsidRPr="007D4BF5" w14:paraId="748D27B0" w14:textId="77777777" w:rsidTr="00BA04EA">
        <w:trPr>
          <w:cantSplit/>
          <w:jc w:val="center"/>
        </w:trPr>
        <w:tc>
          <w:tcPr>
            <w:tcW w:w="3343" w:type="dxa"/>
            <w:vAlign w:val="center"/>
          </w:tcPr>
          <w:p w14:paraId="0FEC5737"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hint="eastAsia"/>
                <w:b/>
                <w:bCs/>
                <w:sz w:val="18"/>
                <w:lang w:eastAsia="zh-CN"/>
              </w:rPr>
              <w:t>The number of UCI information bits</w:t>
            </w:r>
          </w:p>
        </w:tc>
        <w:tc>
          <w:tcPr>
            <w:tcW w:w="2370" w:type="dxa"/>
            <w:vAlign w:val="center"/>
          </w:tcPr>
          <w:p w14:paraId="78DA94D8" w14:textId="77777777" w:rsidR="000B13E9" w:rsidRPr="007D4BF5" w:rsidRDefault="000B13E9" w:rsidP="00BA04EA">
            <w:pPr>
              <w:keepNext/>
              <w:keepLines/>
              <w:spacing w:after="0"/>
              <w:jc w:val="center"/>
              <w:rPr>
                <w:rFonts w:ascii="Arial" w:eastAsia="宋体" w:hAnsi="Arial"/>
                <w:b/>
                <w:bCs/>
                <w:sz w:val="18"/>
                <w:lang w:eastAsia="zh-CN"/>
              </w:rPr>
            </w:pPr>
            <w:r w:rsidRPr="007D4BF5">
              <w:rPr>
                <w:rFonts w:ascii="Arial" w:eastAsia="宋体" w:hAnsi="Arial"/>
                <w:b/>
                <w:bCs/>
                <w:sz w:val="18"/>
                <w:lang w:eastAsia="zh-CN"/>
              </w:rPr>
              <w:t>4</w:t>
            </w:r>
          </w:p>
        </w:tc>
      </w:tr>
      <w:tr w:rsidR="000B13E9" w:rsidRPr="007D4BF5" w14:paraId="3D51FA33" w14:textId="77777777" w:rsidTr="00BA04EA">
        <w:trPr>
          <w:cantSplit/>
          <w:jc w:val="center"/>
        </w:trPr>
        <w:tc>
          <w:tcPr>
            <w:tcW w:w="3343" w:type="dxa"/>
            <w:vAlign w:val="center"/>
          </w:tcPr>
          <w:p w14:paraId="663889A4"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hint="eastAsia"/>
                <w:b/>
                <w:bCs/>
                <w:sz w:val="18"/>
                <w:lang w:eastAsia="zh-CN"/>
              </w:rPr>
              <w:t>First symbol</w:t>
            </w:r>
          </w:p>
        </w:tc>
        <w:tc>
          <w:tcPr>
            <w:tcW w:w="2370" w:type="dxa"/>
            <w:vAlign w:val="center"/>
          </w:tcPr>
          <w:p w14:paraId="2205386A" w14:textId="77777777" w:rsidR="000B13E9" w:rsidRPr="007D4BF5" w:rsidRDefault="000B13E9" w:rsidP="00BA04EA">
            <w:pPr>
              <w:keepNext/>
              <w:keepLines/>
              <w:spacing w:after="0"/>
              <w:jc w:val="center"/>
              <w:rPr>
                <w:rFonts w:ascii="Arial" w:eastAsia="宋体" w:hAnsi="Arial"/>
                <w:b/>
                <w:bCs/>
                <w:sz w:val="18"/>
                <w:lang w:eastAsia="zh-CN"/>
              </w:rPr>
            </w:pPr>
            <w:r w:rsidRPr="007D4BF5">
              <w:rPr>
                <w:rFonts w:ascii="Arial" w:eastAsia="宋体" w:hAnsi="Arial"/>
                <w:b/>
                <w:bCs/>
                <w:sz w:val="18"/>
                <w:lang w:eastAsia="zh-CN"/>
              </w:rPr>
              <w:t>13</w:t>
            </w:r>
          </w:p>
        </w:tc>
      </w:tr>
      <w:tr w:rsidR="000B13E9" w:rsidRPr="007D4BF5" w14:paraId="1AFED293" w14:textId="77777777" w:rsidTr="00BA04EA">
        <w:trPr>
          <w:cantSplit/>
          <w:jc w:val="center"/>
        </w:trPr>
        <w:tc>
          <w:tcPr>
            <w:tcW w:w="3343" w:type="dxa"/>
            <w:vAlign w:val="center"/>
          </w:tcPr>
          <w:p w14:paraId="0CF83924"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hint="eastAsia"/>
                <w:b/>
                <w:bCs/>
                <w:sz w:val="18"/>
                <w:lang w:eastAsia="zh-CN"/>
              </w:rPr>
              <w:t>DM-RS sequence generation</w:t>
            </w:r>
          </w:p>
        </w:tc>
        <w:tc>
          <w:tcPr>
            <w:tcW w:w="2370" w:type="dxa"/>
            <w:vAlign w:val="center"/>
          </w:tcPr>
          <w:p w14:paraId="29B4DFEA" w14:textId="77777777" w:rsidR="000B13E9" w:rsidRPr="007D4BF5" w:rsidRDefault="000B13E9" w:rsidP="00BA04EA">
            <w:pPr>
              <w:keepNext/>
              <w:keepLines/>
              <w:spacing w:after="0"/>
              <w:jc w:val="center"/>
              <w:rPr>
                <w:rFonts w:ascii="Arial" w:eastAsia="宋体" w:hAnsi="Arial"/>
                <w:b/>
                <w:bCs/>
                <w:sz w:val="18"/>
                <w:lang w:eastAsia="zh-CN"/>
              </w:rPr>
            </w:pPr>
            <w:r w:rsidRPr="007D4BF5">
              <w:rPr>
                <w:rFonts w:ascii="Arial" w:eastAsia="等线" w:hAnsi="Arial" w:cs="Arial"/>
                <w:b/>
                <w:bCs/>
                <w:i/>
                <w:sz w:val="18"/>
                <w:szCs w:val="18"/>
              </w:rPr>
              <w:t>N</w:t>
            </w:r>
            <w:r w:rsidRPr="007D4BF5">
              <w:rPr>
                <w:rFonts w:ascii="Arial" w:eastAsia="等线" w:hAnsi="Arial" w:cs="Arial"/>
                <w:b/>
                <w:bCs/>
                <w:i/>
                <w:sz w:val="18"/>
                <w:szCs w:val="18"/>
                <w:vertAlign w:val="subscript"/>
              </w:rPr>
              <w:t>ID</w:t>
            </w:r>
            <w:r w:rsidRPr="007D4BF5">
              <w:rPr>
                <w:rFonts w:ascii="Arial" w:eastAsia="等线" w:hAnsi="Arial" w:cs="Arial"/>
                <w:b/>
                <w:bCs/>
                <w:sz w:val="18"/>
                <w:vertAlign w:val="superscript"/>
              </w:rPr>
              <w:t>0</w:t>
            </w:r>
            <w:r w:rsidRPr="007D4BF5">
              <w:rPr>
                <w:rFonts w:ascii="Arial" w:eastAsia="等线" w:hAnsi="Arial" w:cs="Arial"/>
                <w:b/>
                <w:bCs/>
                <w:sz w:val="18"/>
                <w:szCs w:val="18"/>
              </w:rPr>
              <w:t>=0</w:t>
            </w:r>
          </w:p>
        </w:tc>
      </w:tr>
      <w:tr w:rsidR="000B13E9" w:rsidRPr="007D4BF5" w14:paraId="4F14918B" w14:textId="77777777" w:rsidTr="00BA04EA">
        <w:trPr>
          <w:cantSplit/>
          <w:jc w:val="center"/>
        </w:trPr>
        <w:tc>
          <w:tcPr>
            <w:tcW w:w="3343" w:type="dxa"/>
            <w:vAlign w:val="center"/>
          </w:tcPr>
          <w:p w14:paraId="3CE11E94" w14:textId="77777777" w:rsidR="000B13E9" w:rsidRPr="007D4BF5" w:rsidRDefault="000B13E9" w:rsidP="00BA04EA">
            <w:pPr>
              <w:keepNext/>
              <w:keepLines/>
              <w:spacing w:after="0"/>
              <w:rPr>
                <w:rFonts w:ascii="Arial" w:eastAsia="等线" w:hAnsi="Arial"/>
                <w:b/>
                <w:bCs/>
                <w:sz w:val="18"/>
                <w:lang w:eastAsia="zh-CN"/>
              </w:rPr>
            </w:pPr>
            <w:r w:rsidRPr="007D4BF5">
              <w:rPr>
                <w:rFonts w:ascii="Arial" w:eastAsia="等线" w:hAnsi="Arial"/>
                <w:b/>
                <w:bCs/>
                <w:sz w:val="18"/>
                <w:lang w:eastAsia="zh-CN"/>
              </w:rPr>
              <w:t xml:space="preserve">Test metric </w:t>
            </w:r>
          </w:p>
        </w:tc>
        <w:tc>
          <w:tcPr>
            <w:tcW w:w="2370" w:type="dxa"/>
            <w:vAlign w:val="center"/>
          </w:tcPr>
          <w:p w14:paraId="235EF10E" w14:textId="77777777" w:rsidR="000B13E9" w:rsidRPr="007D4BF5" w:rsidRDefault="000B13E9" w:rsidP="00BA04EA">
            <w:pPr>
              <w:keepNext/>
              <w:keepLines/>
              <w:spacing w:after="0"/>
              <w:jc w:val="center"/>
              <w:rPr>
                <w:rFonts w:ascii="Arial" w:eastAsia="等线" w:hAnsi="Arial" w:cs="Arial"/>
                <w:b/>
                <w:bCs/>
                <w:iCs/>
                <w:sz w:val="18"/>
                <w:szCs w:val="18"/>
                <w:lang w:eastAsia="zh-CN"/>
              </w:rPr>
            </w:pPr>
            <w:r w:rsidRPr="007D4BF5">
              <w:rPr>
                <w:rFonts w:ascii="Arial" w:eastAsia="等线" w:hAnsi="Arial" w:cs="Arial" w:hint="eastAsia"/>
                <w:b/>
                <w:bCs/>
                <w:iCs/>
                <w:sz w:val="18"/>
                <w:szCs w:val="18"/>
                <w:lang w:eastAsia="zh-CN"/>
              </w:rPr>
              <w:t>D</w:t>
            </w:r>
            <w:r w:rsidRPr="007D4BF5">
              <w:rPr>
                <w:rFonts w:ascii="Arial" w:eastAsia="等线" w:hAnsi="Arial" w:cs="Arial"/>
                <w:b/>
                <w:bCs/>
                <w:iCs/>
                <w:sz w:val="18"/>
                <w:szCs w:val="18"/>
                <w:lang w:eastAsia="zh-CN"/>
              </w:rPr>
              <w:t xml:space="preserve">TX to ACK probability </w:t>
            </w:r>
          </w:p>
          <w:p w14:paraId="0C525F09" w14:textId="77777777" w:rsidR="000B13E9" w:rsidRPr="007D4BF5" w:rsidRDefault="000B13E9" w:rsidP="00BA04EA">
            <w:pPr>
              <w:keepNext/>
              <w:keepLines/>
              <w:spacing w:after="0"/>
              <w:jc w:val="center"/>
              <w:rPr>
                <w:rFonts w:ascii="Arial" w:eastAsia="等线" w:hAnsi="Arial" w:cs="Arial"/>
                <w:b/>
                <w:bCs/>
                <w:iCs/>
                <w:sz w:val="18"/>
                <w:szCs w:val="18"/>
                <w:lang w:eastAsia="zh-CN"/>
              </w:rPr>
            </w:pPr>
            <w:r w:rsidRPr="007D4BF5">
              <w:rPr>
                <w:rFonts w:ascii="Arial" w:eastAsia="等线" w:hAnsi="Arial" w:cs="Arial"/>
                <w:b/>
                <w:bCs/>
                <w:iCs/>
                <w:sz w:val="18"/>
                <w:szCs w:val="18"/>
                <w:lang w:eastAsia="zh-CN"/>
              </w:rPr>
              <w:t>ACK missed detection probability</w:t>
            </w:r>
          </w:p>
        </w:tc>
      </w:tr>
    </w:tbl>
    <w:p w14:paraId="632060F4" w14:textId="77777777" w:rsidR="000B13E9" w:rsidRPr="007D4BF5" w:rsidRDefault="000B13E9" w:rsidP="000B13E9">
      <w:pPr>
        <w:jc w:val="center"/>
        <w:rPr>
          <w:b/>
          <w:bCs/>
          <w:szCs w:val="18"/>
          <w:lang w:eastAsia="zh-CN"/>
        </w:rPr>
      </w:pPr>
    </w:p>
    <w:p w14:paraId="6C345A36" w14:textId="36EB18F8"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DB355B" w:rsidRPr="007D4BF5">
        <w:rPr>
          <w:b/>
          <w:bCs/>
          <w:szCs w:val="18"/>
          <w:lang w:eastAsia="zh-CN"/>
        </w:rPr>
        <w:t>5</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B13E9" w:rsidRPr="007D4BF5" w14:paraId="295D9296" w14:textId="77777777" w:rsidTr="00BA04EA">
        <w:trPr>
          <w:cantSplit/>
          <w:jc w:val="center"/>
        </w:trPr>
        <w:tc>
          <w:tcPr>
            <w:tcW w:w="3485" w:type="dxa"/>
          </w:tcPr>
          <w:p w14:paraId="2F75C733" w14:textId="77777777" w:rsidR="000B13E9" w:rsidRPr="007D4BF5" w:rsidRDefault="000B13E9" w:rsidP="00BA04EA">
            <w:pPr>
              <w:pStyle w:val="TAH"/>
              <w:rPr>
                <w:rFonts w:eastAsia="?? ??" w:cs="Arial"/>
                <w:bCs/>
              </w:rPr>
            </w:pPr>
            <w:r w:rsidRPr="007D4BF5">
              <w:rPr>
                <w:rFonts w:eastAsia="?? ??" w:cs="Arial"/>
                <w:bCs/>
              </w:rPr>
              <w:t>Parameter</w:t>
            </w:r>
          </w:p>
        </w:tc>
        <w:tc>
          <w:tcPr>
            <w:tcW w:w="2268" w:type="dxa"/>
          </w:tcPr>
          <w:p w14:paraId="5467B37D" w14:textId="77777777" w:rsidR="000B13E9" w:rsidRPr="007D4BF5" w:rsidRDefault="000B13E9" w:rsidP="00BA04EA">
            <w:pPr>
              <w:pStyle w:val="TAH"/>
              <w:rPr>
                <w:rFonts w:eastAsia="等线" w:cs="Arial"/>
                <w:bCs/>
                <w:lang w:eastAsia="zh-CN"/>
              </w:rPr>
            </w:pPr>
            <w:r w:rsidRPr="007D4BF5">
              <w:rPr>
                <w:rFonts w:eastAsia="等线" w:cs="Arial"/>
                <w:bCs/>
                <w:lang w:eastAsia="zh-CN"/>
              </w:rPr>
              <w:t>Value</w:t>
            </w:r>
            <w:r w:rsidRPr="007D4BF5">
              <w:rPr>
                <w:rFonts w:eastAsia="?? ??" w:cs="Arial"/>
                <w:bCs/>
                <w:lang w:eastAsia="zh-CN"/>
              </w:rPr>
              <w:t xml:space="preserve"> </w:t>
            </w:r>
          </w:p>
        </w:tc>
      </w:tr>
      <w:tr w:rsidR="000B13E9" w:rsidRPr="007D4BF5" w14:paraId="665EDEB1" w14:textId="77777777" w:rsidTr="00BA04EA">
        <w:trPr>
          <w:cantSplit/>
          <w:jc w:val="center"/>
        </w:trPr>
        <w:tc>
          <w:tcPr>
            <w:tcW w:w="3485" w:type="dxa"/>
            <w:vAlign w:val="center"/>
          </w:tcPr>
          <w:p w14:paraId="05CD459C" w14:textId="77777777" w:rsidR="000B13E9" w:rsidRPr="007D4BF5" w:rsidRDefault="000B13E9" w:rsidP="00BA04EA">
            <w:pPr>
              <w:pStyle w:val="TAL"/>
              <w:rPr>
                <w:rFonts w:eastAsia="等线"/>
                <w:b/>
                <w:bCs/>
                <w:lang w:eastAsia="zh-CN"/>
              </w:rPr>
            </w:pPr>
            <w:r w:rsidRPr="007D4BF5">
              <w:rPr>
                <w:b/>
                <w:bCs/>
                <w:lang w:eastAsia="zh-CN"/>
              </w:rPr>
              <w:t>Modulation order</w:t>
            </w:r>
          </w:p>
        </w:tc>
        <w:tc>
          <w:tcPr>
            <w:tcW w:w="2268" w:type="dxa"/>
            <w:vAlign w:val="center"/>
          </w:tcPr>
          <w:p w14:paraId="2EF41F3B" w14:textId="77777777" w:rsidR="000B13E9" w:rsidRPr="007D4BF5" w:rsidRDefault="000B13E9" w:rsidP="00BA04EA">
            <w:pPr>
              <w:pStyle w:val="TAC"/>
              <w:rPr>
                <w:rFonts w:eastAsia="?? ??" w:cs="Arial"/>
                <w:b/>
                <w:bCs/>
                <w:lang w:eastAsia="zh-CN"/>
              </w:rPr>
            </w:pPr>
            <w:r w:rsidRPr="007D4BF5">
              <w:rPr>
                <w:rFonts w:eastAsia="?? ??" w:cs="Arial"/>
                <w:b/>
                <w:bCs/>
                <w:lang w:eastAsia="zh-CN"/>
              </w:rPr>
              <w:t>QSPK</w:t>
            </w:r>
          </w:p>
        </w:tc>
      </w:tr>
      <w:tr w:rsidR="000B13E9" w:rsidRPr="007D4BF5" w14:paraId="6CB67691" w14:textId="77777777" w:rsidTr="00BA04EA">
        <w:trPr>
          <w:cantSplit/>
          <w:jc w:val="center"/>
        </w:trPr>
        <w:tc>
          <w:tcPr>
            <w:tcW w:w="3485" w:type="dxa"/>
            <w:vAlign w:val="center"/>
          </w:tcPr>
          <w:p w14:paraId="60921859" w14:textId="77777777" w:rsidR="000B13E9" w:rsidRPr="007D4BF5" w:rsidRDefault="000B13E9" w:rsidP="00BA04EA">
            <w:pPr>
              <w:pStyle w:val="TAL"/>
              <w:rPr>
                <w:rFonts w:eastAsia="等线" w:cs="Arial"/>
                <w:b/>
                <w:bCs/>
                <w:lang w:eastAsia="zh-CN"/>
              </w:rPr>
            </w:pPr>
            <w:r w:rsidRPr="007D4BF5">
              <w:rPr>
                <w:rFonts w:hint="eastAsia"/>
                <w:b/>
                <w:bCs/>
                <w:lang w:eastAsia="zh-CN"/>
              </w:rPr>
              <w:t>First PRB prior to frequency hopping</w:t>
            </w:r>
          </w:p>
        </w:tc>
        <w:tc>
          <w:tcPr>
            <w:tcW w:w="2268" w:type="dxa"/>
            <w:vAlign w:val="center"/>
          </w:tcPr>
          <w:p w14:paraId="5FBCE552" w14:textId="77777777" w:rsidR="000B13E9" w:rsidRPr="007D4BF5" w:rsidRDefault="000B13E9" w:rsidP="00BA04EA">
            <w:pPr>
              <w:pStyle w:val="TAC"/>
              <w:rPr>
                <w:rFonts w:eastAsia="?? ??" w:cs="Arial"/>
                <w:b/>
                <w:bCs/>
                <w:lang w:eastAsia="zh-CN"/>
              </w:rPr>
            </w:pPr>
            <w:r w:rsidRPr="007D4BF5">
              <w:rPr>
                <w:rFonts w:eastAsia="?? ??" w:cs="Arial"/>
                <w:b/>
                <w:bCs/>
                <w:lang w:eastAsia="zh-CN"/>
              </w:rPr>
              <w:t>0</w:t>
            </w:r>
          </w:p>
        </w:tc>
      </w:tr>
      <w:tr w:rsidR="000B13E9" w:rsidRPr="007D4BF5" w14:paraId="0A9A7679" w14:textId="77777777" w:rsidTr="00BA04EA">
        <w:trPr>
          <w:cantSplit/>
          <w:jc w:val="center"/>
        </w:trPr>
        <w:tc>
          <w:tcPr>
            <w:tcW w:w="3485" w:type="dxa"/>
            <w:vAlign w:val="center"/>
          </w:tcPr>
          <w:p w14:paraId="2EEF9B94" w14:textId="77777777" w:rsidR="000B13E9" w:rsidRPr="007D4BF5" w:rsidRDefault="000B13E9" w:rsidP="00BA04EA">
            <w:pPr>
              <w:pStyle w:val="TAL"/>
              <w:rPr>
                <w:rFonts w:eastAsia="等线" w:cs="Arial"/>
                <w:b/>
                <w:bCs/>
                <w:lang w:eastAsia="zh-CN"/>
              </w:rPr>
            </w:pPr>
            <w:r w:rsidRPr="007D4BF5">
              <w:rPr>
                <w:b/>
                <w:bCs/>
                <w:lang w:eastAsia="zh-CN"/>
              </w:rPr>
              <w:t>I</w:t>
            </w:r>
            <w:r w:rsidRPr="007D4BF5">
              <w:rPr>
                <w:rFonts w:hint="eastAsia"/>
                <w:b/>
                <w:bCs/>
                <w:lang w:eastAsia="zh-CN"/>
              </w:rPr>
              <w:t>ntra-slot frequency hopping</w:t>
            </w:r>
          </w:p>
        </w:tc>
        <w:tc>
          <w:tcPr>
            <w:tcW w:w="2268" w:type="dxa"/>
            <w:vAlign w:val="center"/>
          </w:tcPr>
          <w:p w14:paraId="39303CD4" w14:textId="77777777" w:rsidR="000B13E9" w:rsidRPr="007D4BF5" w:rsidRDefault="000B13E9" w:rsidP="00BA04EA">
            <w:pPr>
              <w:pStyle w:val="TAC"/>
              <w:rPr>
                <w:rFonts w:eastAsia="等线" w:cs="Arial"/>
                <w:b/>
                <w:bCs/>
                <w:lang w:eastAsia="zh-CN"/>
              </w:rPr>
            </w:pPr>
            <w:r w:rsidRPr="007D4BF5">
              <w:rPr>
                <w:rFonts w:eastAsia="?? ??" w:cs="Arial"/>
                <w:b/>
                <w:bCs/>
                <w:lang w:eastAsia="zh-CN"/>
              </w:rPr>
              <w:t>enabled</w:t>
            </w:r>
          </w:p>
        </w:tc>
      </w:tr>
      <w:tr w:rsidR="000B13E9" w:rsidRPr="007D4BF5" w14:paraId="0461F94F" w14:textId="77777777" w:rsidTr="00BA04EA">
        <w:trPr>
          <w:cantSplit/>
          <w:jc w:val="center"/>
        </w:trPr>
        <w:tc>
          <w:tcPr>
            <w:tcW w:w="3485" w:type="dxa"/>
            <w:vAlign w:val="center"/>
          </w:tcPr>
          <w:p w14:paraId="62BFB12F" w14:textId="77777777" w:rsidR="000B13E9" w:rsidRPr="007D4BF5" w:rsidRDefault="000B13E9" w:rsidP="00BA04EA">
            <w:pPr>
              <w:pStyle w:val="TAL"/>
              <w:rPr>
                <w:rFonts w:eastAsia="等线"/>
                <w:b/>
                <w:bCs/>
                <w:lang w:eastAsia="zh-CN"/>
              </w:rPr>
            </w:pPr>
            <w:r w:rsidRPr="007D4BF5">
              <w:rPr>
                <w:rFonts w:hint="eastAsia"/>
                <w:b/>
                <w:bCs/>
                <w:lang w:eastAsia="zh-CN"/>
              </w:rPr>
              <w:t>Frist PRB after frequency hopping</w:t>
            </w:r>
          </w:p>
        </w:tc>
        <w:tc>
          <w:tcPr>
            <w:tcW w:w="2268" w:type="dxa"/>
            <w:vAlign w:val="center"/>
          </w:tcPr>
          <w:p w14:paraId="6EFD3EE0" w14:textId="77777777" w:rsidR="000B13E9" w:rsidRPr="007D4BF5" w:rsidRDefault="000B13E9" w:rsidP="00BA04EA">
            <w:pPr>
              <w:pStyle w:val="TAC"/>
              <w:rPr>
                <w:rFonts w:eastAsia="等线" w:cs="Arial"/>
                <w:b/>
                <w:bCs/>
                <w:lang w:eastAsia="zh-CN"/>
              </w:rPr>
            </w:pPr>
            <w:r w:rsidRPr="007D4BF5">
              <w:rPr>
                <w:rFonts w:eastAsia="?? ??" w:cs="Arial"/>
                <w:b/>
                <w:bCs/>
                <w:lang w:eastAsia="zh-CN"/>
              </w:rPr>
              <w:t xml:space="preserve">The largest PRB index </w:t>
            </w:r>
            <w:r w:rsidRPr="007D4BF5">
              <w:rPr>
                <w:b/>
                <w:bCs/>
              </w:rPr>
              <w:t xml:space="preserve">– </w:t>
            </w:r>
            <w:r w:rsidRPr="007D4BF5">
              <w:rPr>
                <w:rFonts w:hint="eastAsia"/>
                <w:b/>
                <w:bCs/>
                <w:lang w:eastAsia="zh-CN"/>
              </w:rPr>
              <w:t>(Number of PRBs</w:t>
            </w:r>
            <w:r w:rsidRPr="007D4BF5">
              <w:rPr>
                <w:b/>
                <w:bCs/>
                <w:lang w:eastAsia="zh-CN"/>
              </w:rPr>
              <w:t xml:space="preserve"> </w:t>
            </w:r>
            <w:r w:rsidRPr="007D4BF5">
              <w:rPr>
                <w:rFonts w:cs="Arial"/>
                <w:b/>
                <w:bCs/>
              </w:rPr>
              <w:t xml:space="preserve">– </w:t>
            </w:r>
            <w:r w:rsidRPr="007D4BF5">
              <w:rPr>
                <w:rFonts w:hint="eastAsia"/>
                <w:b/>
                <w:bCs/>
                <w:lang w:eastAsia="zh-CN"/>
              </w:rPr>
              <w:t>1)</w:t>
            </w:r>
          </w:p>
        </w:tc>
      </w:tr>
      <w:tr w:rsidR="000B13E9" w:rsidRPr="007D4BF5" w14:paraId="27572977" w14:textId="77777777" w:rsidTr="00BA04EA">
        <w:trPr>
          <w:cantSplit/>
          <w:jc w:val="center"/>
        </w:trPr>
        <w:tc>
          <w:tcPr>
            <w:tcW w:w="3485" w:type="dxa"/>
            <w:vAlign w:val="center"/>
          </w:tcPr>
          <w:p w14:paraId="3DA60EC3" w14:textId="77777777" w:rsidR="000B13E9" w:rsidRPr="007D4BF5" w:rsidRDefault="000B13E9" w:rsidP="00BA04EA">
            <w:pPr>
              <w:pStyle w:val="TAL"/>
              <w:rPr>
                <w:rFonts w:eastAsia="等线"/>
                <w:b/>
                <w:bCs/>
                <w:lang w:eastAsia="zh-CN"/>
              </w:rPr>
            </w:pPr>
            <w:r w:rsidRPr="007D4BF5">
              <w:rPr>
                <w:rFonts w:hint="eastAsia"/>
                <w:b/>
                <w:bCs/>
                <w:lang w:eastAsia="zh-CN"/>
              </w:rPr>
              <w:t>Number of PRBs</w:t>
            </w:r>
          </w:p>
        </w:tc>
        <w:tc>
          <w:tcPr>
            <w:tcW w:w="2268" w:type="dxa"/>
          </w:tcPr>
          <w:p w14:paraId="2691181F" w14:textId="77777777" w:rsidR="000B13E9" w:rsidRPr="007D4BF5" w:rsidRDefault="000B13E9" w:rsidP="00BA04EA">
            <w:pPr>
              <w:pStyle w:val="TAC"/>
              <w:rPr>
                <w:rFonts w:eastAsia="等线" w:cs="Arial"/>
                <w:b/>
                <w:bCs/>
                <w:lang w:eastAsia="zh-CN"/>
              </w:rPr>
            </w:pPr>
            <w:r w:rsidRPr="007D4BF5">
              <w:rPr>
                <w:rFonts w:eastAsia="?? ??" w:cs="Arial"/>
                <w:b/>
                <w:bCs/>
                <w:lang w:eastAsia="zh-CN"/>
              </w:rPr>
              <w:t>9</w:t>
            </w:r>
          </w:p>
        </w:tc>
      </w:tr>
      <w:tr w:rsidR="000B13E9" w:rsidRPr="007D4BF5" w14:paraId="081A9A35" w14:textId="77777777" w:rsidTr="00BA04EA">
        <w:trPr>
          <w:cantSplit/>
          <w:jc w:val="center"/>
        </w:trPr>
        <w:tc>
          <w:tcPr>
            <w:tcW w:w="3485" w:type="dxa"/>
            <w:vAlign w:val="center"/>
          </w:tcPr>
          <w:p w14:paraId="55DE89A7" w14:textId="77777777" w:rsidR="000B13E9" w:rsidRPr="007D4BF5" w:rsidRDefault="000B13E9" w:rsidP="00BA04EA">
            <w:pPr>
              <w:pStyle w:val="TAL"/>
              <w:rPr>
                <w:rFonts w:eastAsia="等线"/>
                <w:b/>
                <w:bCs/>
                <w:lang w:eastAsia="zh-CN"/>
              </w:rPr>
            </w:pPr>
            <w:r w:rsidRPr="007D4BF5">
              <w:rPr>
                <w:rFonts w:hint="eastAsia"/>
                <w:b/>
                <w:bCs/>
                <w:lang w:eastAsia="zh-CN"/>
              </w:rPr>
              <w:t>Number of symbols</w:t>
            </w:r>
          </w:p>
        </w:tc>
        <w:tc>
          <w:tcPr>
            <w:tcW w:w="2268" w:type="dxa"/>
          </w:tcPr>
          <w:p w14:paraId="5553BA30" w14:textId="77777777" w:rsidR="000B13E9" w:rsidRPr="007D4BF5" w:rsidRDefault="000B13E9" w:rsidP="00BA04EA">
            <w:pPr>
              <w:pStyle w:val="TAC"/>
              <w:rPr>
                <w:rFonts w:eastAsia="等线" w:cs="Arial"/>
                <w:b/>
                <w:bCs/>
                <w:lang w:eastAsia="zh-CN"/>
              </w:rPr>
            </w:pPr>
            <w:r w:rsidRPr="007D4BF5">
              <w:rPr>
                <w:rFonts w:eastAsia="?? ??" w:cs="Arial"/>
                <w:b/>
                <w:bCs/>
                <w:lang w:eastAsia="zh-CN"/>
              </w:rPr>
              <w:t>2</w:t>
            </w:r>
          </w:p>
        </w:tc>
      </w:tr>
      <w:tr w:rsidR="000B13E9" w:rsidRPr="007D4BF5" w14:paraId="37DDEDAD" w14:textId="77777777" w:rsidTr="00BA04EA">
        <w:trPr>
          <w:cantSplit/>
          <w:jc w:val="center"/>
        </w:trPr>
        <w:tc>
          <w:tcPr>
            <w:tcW w:w="3485" w:type="dxa"/>
            <w:vAlign w:val="center"/>
          </w:tcPr>
          <w:p w14:paraId="7F9AA3C3" w14:textId="77777777" w:rsidR="000B13E9" w:rsidRPr="007D4BF5" w:rsidRDefault="000B13E9" w:rsidP="00BA04EA">
            <w:pPr>
              <w:pStyle w:val="TAL"/>
              <w:rPr>
                <w:rFonts w:eastAsia="等线"/>
                <w:b/>
                <w:bCs/>
                <w:lang w:eastAsia="zh-CN"/>
              </w:rPr>
            </w:pPr>
            <w:r w:rsidRPr="007D4BF5">
              <w:rPr>
                <w:rFonts w:hint="eastAsia"/>
                <w:b/>
                <w:bCs/>
                <w:lang w:eastAsia="zh-CN"/>
              </w:rPr>
              <w:t>The number of UCI information bits</w:t>
            </w:r>
          </w:p>
        </w:tc>
        <w:tc>
          <w:tcPr>
            <w:tcW w:w="2268" w:type="dxa"/>
          </w:tcPr>
          <w:p w14:paraId="6A897F1A" w14:textId="77777777" w:rsidR="000B13E9" w:rsidRPr="007D4BF5" w:rsidRDefault="000B13E9" w:rsidP="00BA04EA">
            <w:pPr>
              <w:pStyle w:val="TAC"/>
              <w:rPr>
                <w:rFonts w:eastAsia="宋体"/>
                <w:b/>
                <w:bCs/>
                <w:lang w:eastAsia="zh-CN"/>
              </w:rPr>
            </w:pPr>
            <w:r w:rsidRPr="007D4BF5">
              <w:rPr>
                <w:rFonts w:eastAsia="宋体"/>
                <w:b/>
                <w:bCs/>
                <w:lang w:eastAsia="zh-CN"/>
              </w:rPr>
              <w:t>22</w:t>
            </w:r>
          </w:p>
        </w:tc>
      </w:tr>
      <w:tr w:rsidR="000B13E9" w:rsidRPr="007D4BF5" w14:paraId="29C64DD9" w14:textId="77777777" w:rsidTr="00BA04EA">
        <w:trPr>
          <w:cantSplit/>
          <w:jc w:val="center"/>
        </w:trPr>
        <w:tc>
          <w:tcPr>
            <w:tcW w:w="3485" w:type="dxa"/>
            <w:vAlign w:val="center"/>
          </w:tcPr>
          <w:p w14:paraId="57F3C888" w14:textId="77777777" w:rsidR="000B13E9" w:rsidRPr="007D4BF5" w:rsidRDefault="000B13E9" w:rsidP="00BA04EA">
            <w:pPr>
              <w:pStyle w:val="TAL"/>
              <w:rPr>
                <w:b/>
                <w:bCs/>
                <w:lang w:eastAsia="zh-CN"/>
              </w:rPr>
            </w:pPr>
            <w:r w:rsidRPr="007D4BF5">
              <w:rPr>
                <w:rFonts w:hint="eastAsia"/>
                <w:b/>
                <w:bCs/>
                <w:lang w:eastAsia="zh-CN"/>
              </w:rPr>
              <w:t>First symbol</w:t>
            </w:r>
          </w:p>
        </w:tc>
        <w:tc>
          <w:tcPr>
            <w:tcW w:w="2268" w:type="dxa"/>
          </w:tcPr>
          <w:p w14:paraId="3E60FC92" w14:textId="77777777" w:rsidR="000B13E9" w:rsidRPr="007D4BF5" w:rsidRDefault="000B13E9" w:rsidP="00BA04EA">
            <w:pPr>
              <w:pStyle w:val="TAC"/>
              <w:rPr>
                <w:rFonts w:eastAsia="宋体"/>
                <w:b/>
                <w:bCs/>
                <w:lang w:eastAsia="zh-CN"/>
              </w:rPr>
            </w:pPr>
            <w:r w:rsidRPr="007D4BF5">
              <w:rPr>
                <w:rFonts w:eastAsia="宋体"/>
                <w:b/>
                <w:bCs/>
                <w:lang w:eastAsia="zh-CN"/>
              </w:rPr>
              <w:t>12</w:t>
            </w:r>
          </w:p>
        </w:tc>
      </w:tr>
      <w:tr w:rsidR="000B13E9" w:rsidRPr="007D4BF5" w14:paraId="389888DA" w14:textId="77777777" w:rsidTr="00BA04EA">
        <w:trPr>
          <w:cantSplit/>
          <w:jc w:val="center"/>
        </w:trPr>
        <w:tc>
          <w:tcPr>
            <w:tcW w:w="3485" w:type="dxa"/>
            <w:vAlign w:val="center"/>
          </w:tcPr>
          <w:p w14:paraId="37A54B62" w14:textId="77777777" w:rsidR="000B13E9" w:rsidRPr="007D4BF5" w:rsidRDefault="000B13E9" w:rsidP="00BA04EA">
            <w:pPr>
              <w:pStyle w:val="TAL"/>
              <w:rPr>
                <w:b/>
                <w:bCs/>
                <w:lang w:eastAsia="zh-CN"/>
              </w:rPr>
            </w:pPr>
            <w:r w:rsidRPr="007D4BF5">
              <w:rPr>
                <w:rFonts w:hint="eastAsia"/>
                <w:b/>
                <w:bCs/>
                <w:lang w:eastAsia="zh-CN"/>
              </w:rPr>
              <w:t>DM-RS sequence generation</w:t>
            </w:r>
          </w:p>
        </w:tc>
        <w:tc>
          <w:tcPr>
            <w:tcW w:w="2268" w:type="dxa"/>
          </w:tcPr>
          <w:p w14:paraId="5B49C85D" w14:textId="77777777" w:rsidR="000B13E9" w:rsidRPr="007D4BF5" w:rsidRDefault="000B13E9" w:rsidP="00BA04EA">
            <w:pPr>
              <w:pStyle w:val="TAC"/>
              <w:rPr>
                <w:rFonts w:eastAsia="宋体"/>
                <w:b/>
                <w:bCs/>
                <w:lang w:eastAsia="zh-CN"/>
              </w:rPr>
            </w:pPr>
            <w:r w:rsidRPr="007D4BF5">
              <w:rPr>
                <w:rFonts w:cs="Arial"/>
                <w:b/>
                <w:bCs/>
                <w:i/>
                <w:szCs w:val="18"/>
              </w:rPr>
              <w:t>N</w:t>
            </w:r>
            <w:r w:rsidRPr="007D4BF5">
              <w:rPr>
                <w:rFonts w:cs="Arial"/>
                <w:b/>
                <w:bCs/>
                <w:i/>
                <w:szCs w:val="18"/>
                <w:vertAlign w:val="subscript"/>
              </w:rPr>
              <w:t>ID</w:t>
            </w:r>
            <w:r w:rsidRPr="007D4BF5">
              <w:rPr>
                <w:rFonts w:cs="Arial"/>
                <w:b/>
                <w:bCs/>
                <w:vertAlign w:val="superscript"/>
              </w:rPr>
              <w:t>0</w:t>
            </w:r>
            <w:r w:rsidRPr="007D4BF5">
              <w:rPr>
                <w:rFonts w:cs="Arial"/>
                <w:b/>
                <w:bCs/>
                <w:szCs w:val="18"/>
              </w:rPr>
              <w:t>=0</w:t>
            </w:r>
          </w:p>
        </w:tc>
      </w:tr>
      <w:tr w:rsidR="000B13E9" w:rsidRPr="007D4BF5" w14:paraId="2F359296" w14:textId="77777777" w:rsidTr="00BA04EA">
        <w:trPr>
          <w:cantSplit/>
          <w:jc w:val="center"/>
        </w:trPr>
        <w:tc>
          <w:tcPr>
            <w:tcW w:w="3485" w:type="dxa"/>
            <w:vAlign w:val="center"/>
          </w:tcPr>
          <w:p w14:paraId="4EC6F0B5" w14:textId="77777777" w:rsidR="000B13E9" w:rsidRPr="007D4BF5" w:rsidRDefault="000B13E9" w:rsidP="00BA04EA">
            <w:pPr>
              <w:pStyle w:val="TAL"/>
              <w:rPr>
                <w:b/>
                <w:bCs/>
                <w:lang w:eastAsia="zh-CN"/>
              </w:rPr>
            </w:pPr>
            <w:r w:rsidRPr="007D4BF5">
              <w:rPr>
                <w:rFonts w:hint="eastAsia"/>
                <w:b/>
                <w:bCs/>
                <w:lang w:eastAsia="zh-CN"/>
              </w:rPr>
              <w:t>T</w:t>
            </w:r>
            <w:r w:rsidRPr="007D4BF5">
              <w:rPr>
                <w:b/>
                <w:bCs/>
                <w:lang w:eastAsia="zh-CN"/>
              </w:rPr>
              <w:t xml:space="preserve">est metric </w:t>
            </w:r>
          </w:p>
        </w:tc>
        <w:tc>
          <w:tcPr>
            <w:tcW w:w="2268" w:type="dxa"/>
          </w:tcPr>
          <w:p w14:paraId="410D1D9B" w14:textId="77777777" w:rsidR="000B13E9" w:rsidRPr="007D4BF5" w:rsidRDefault="000B13E9" w:rsidP="00BA04EA">
            <w:pPr>
              <w:pStyle w:val="TAC"/>
              <w:rPr>
                <w:rFonts w:cs="Arial"/>
                <w:b/>
                <w:bCs/>
                <w:iCs/>
                <w:szCs w:val="18"/>
                <w:lang w:eastAsia="zh-CN"/>
              </w:rPr>
            </w:pPr>
            <w:r w:rsidRPr="007D4BF5">
              <w:rPr>
                <w:rFonts w:cs="Arial"/>
                <w:b/>
                <w:bCs/>
                <w:iCs/>
                <w:szCs w:val="18"/>
                <w:lang w:eastAsia="zh-CN"/>
              </w:rPr>
              <w:t xml:space="preserve">BLER </w:t>
            </w:r>
          </w:p>
        </w:tc>
      </w:tr>
    </w:tbl>
    <w:p w14:paraId="3C83AB20" w14:textId="77777777" w:rsidR="000B13E9" w:rsidRPr="007D4BF5" w:rsidRDefault="000B13E9" w:rsidP="000B13E9">
      <w:pPr>
        <w:jc w:val="both"/>
        <w:rPr>
          <w:b/>
          <w:bCs/>
          <w:szCs w:val="18"/>
          <w:lang w:eastAsia="zh-CN"/>
        </w:rPr>
      </w:pPr>
    </w:p>
    <w:p w14:paraId="2248D0C1" w14:textId="7DF96A11"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DB355B" w:rsidRPr="007D4BF5">
        <w:rPr>
          <w:b/>
          <w:bCs/>
          <w:szCs w:val="18"/>
          <w:lang w:eastAsia="zh-CN"/>
        </w:rPr>
        <w:t>6</w:t>
      </w:r>
      <w:r w:rsidRPr="007D4BF5">
        <w:rPr>
          <w:b/>
          <w:bCs/>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0B13E9" w:rsidRPr="007D4BF5" w14:paraId="16328D5E" w14:textId="77777777" w:rsidTr="00BA04EA">
        <w:trPr>
          <w:cantSplit/>
          <w:jc w:val="center"/>
        </w:trPr>
        <w:tc>
          <w:tcPr>
            <w:tcW w:w="2548" w:type="dxa"/>
          </w:tcPr>
          <w:p w14:paraId="5E7D45B1" w14:textId="77777777" w:rsidR="000B13E9" w:rsidRPr="007D4BF5" w:rsidRDefault="000B13E9" w:rsidP="00BA04EA">
            <w:pPr>
              <w:pStyle w:val="TAH"/>
              <w:rPr>
                <w:rFonts w:eastAsia="?? ??" w:cs="Arial"/>
                <w:bCs/>
              </w:rPr>
            </w:pPr>
            <w:r w:rsidRPr="007D4BF5">
              <w:rPr>
                <w:rFonts w:eastAsia="?? ??" w:cs="Arial"/>
                <w:bCs/>
              </w:rPr>
              <w:lastRenderedPageBreak/>
              <w:t>Parameter</w:t>
            </w:r>
          </w:p>
        </w:tc>
        <w:tc>
          <w:tcPr>
            <w:tcW w:w="1225" w:type="dxa"/>
          </w:tcPr>
          <w:p w14:paraId="06E77F61" w14:textId="77777777" w:rsidR="000B13E9" w:rsidRPr="007D4BF5" w:rsidRDefault="000B13E9" w:rsidP="00BA04EA">
            <w:pPr>
              <w:pStyle w:val="TAH"/>
              <w:rPr>
                <w:rFonts w:eastAsia="?? ??" w:cs="Arial"/>
                <w:bCs/>
              </w:rPr>
            </w:pPr>
            <w:r w:rsidRPr="007D4BF5">
              <w:rPr>
                <w:rFonts w:eastAsia="?? ??" w:cs="Arial"/>
                <w:bCs/>
              </w:rPr>
              <w:t>Test 1</w:t>
            </w:r>
          </w:p>
        </w:tc>
        <w:tc>
          <w:tcPr>
            <w:tcW w:w="1225" w:type="dxa"/>
          </w:tcPr>
          <w:p w14:paraId="7A0E6B2D" w14:textId="77777777" w:rsidR="000B13E9" w:rsidRPr="007D4BF5" w:rsidRDefault="000B13E9" w:rsidP="00BA04EA">
            <w:pPr>
              <w:pStyle w:val="TAH"/>
              <w:rPr>
                <w:rFonts w:eastAsia="?? ??" w:cs="Arial"/>
                <w:bCs/>
              </w:rPr>
            </w:pPr>
            <w:r w:rsidRPr="007D4BF5">
              <w:rPr>
                <w:rFonts w:eastAsia="?? ??" w:cs="Arial"/>
                <w:bCs/>
              </w:rPr>
              <w:t>Test 2</w:t>
            </w:r>
          </w:p>
        </w:tc>
      </w:tr>
      <w:tr w:rsidR="000B13E9" w:rsidRPr="007D4BF5" w14:paraId="6D5A3572" w14:textId="77777777" w:rsidTr="00BA04EA">
        <w:trPr>
          <w:cantSplit/>
          <w:jc w:val="center"/>
        </w:trPr>
        <w:tc>
          <w:tcPr>
            <w:tcW w:w="2548" w:type="dxa"/>
            <w:vAlign w:val="center"/>
          </w:tcPr>
          <w:p w14:paraId="2C6617E8" w14:textId="77777777" w:rsidR="000B13E9" w:rsidRPr="007D4BF5" w:rsidRDefault="000B13E9" w:rsidP="00BA04EA">
            <w:pPr>
              <w:pStyle w:val="TAL"/>
              <w:rPr>
                <w:b/>
                <w:bCs/>
                <w:lang w:eastAsia="zh-CN"/>
              </w:rPr>
            </w:pPr>
            <w:r w:rsidRPr="007D4BF5">
              <w:rPr>
                <w:b/>
                <w:bCs/>
                <w:lang w:eastAsia="zh-CN"/>
              </w:rPr>
              <w:t>Modulation order</w:t>
            </w:r>
          </w:p>
        </w:tc>
        <w:tc>
          <w:tcPr>
            <w:tcW w:w="2450" w:type="dxa"/>
            <w:gridSpan w:val="2"/>
            <w:vAlign w:val="center"/>
          </w:tcPr>
          <w:p w14:paraId="63AFE111" w14:textId="77777777" w:rsidR="000B13E9" w:rsidRPr="007D4BF5" w:rsidRDefault="000B13E9" w:rsidP="00BA04EA">
            <w:pPr>
              <w:pStyle w:val="TAC"/>
              <w:rPr>
                <w:rFonts w:cs="Arial"/>
                <w:b/>
                <w:bCs/>
                <w:lang w:eastAsia="zh-CN"/>
              </w:rPr>
            </w:pPr>
            <w:r w:rsidRPr="007D4BF5">
              <w:rPr>
                <w:rFonts w:cs="Arial"/>
                <w:b/>
                <w:bCs/>
                <w:lang w:eastAsia="zh-CN"/>
              </w:rPr>
              <w:t>QPSK</w:t>
            </w:r>
          </w:p>
        </w:tc>
      </w:tr>
      <w:tr w:rsidR="000B13E9" w:rsidRPr="007D4BF5" w14:paraId="1BEC1C90" w14:textId="77777777" w:rsidTr="00BA04EA">
        <w:trPr>
          <w:cantSplit/>
          <w:jc w:val="center"/>
        </w:trPr>
        <w:tc>
          <w:tcPr>
            <w:tcW w:w="2548" w:type="dxa"/>
            <w:vAlign w:val="center"/>
          </w:tcPr>
          <w:p w14:paraId="38C14250" w14:textId="77777777" w:rsidR="000B13E9" w:rsidRPr="007D4BF5" w:rsidRDefault="000B13E9" w:rsidP="00BA04EA">
            <w:pPr>
              <w:pStyle w:val="TAL"/>
              <w:rPr>
                <w:rFonts w:eastAsia="?? ??" w:cs="Arial"/>
                <w:b/>
                <w:bCs/>
              </w:rPr>
            </w:pPr>
            <w:r w:rsidRPr="007D4BF5">
              <w:rPr>
                <w:b/>
                <w:bCs/>
                <w:lang w:eastAsia="zh-CN"/>
              </w:rPr>
              <w:t>First PRB prior to frequency hopping</w:t>
            </w:r>
          </w:p>
        </w:tc>
        <w:tc>
          <w:tcPr>
            <w:tcW w:w="2450" w:type="dxa"/>
            <w:gridSpan w:val="2"/>
            <w:vAlign w:val="center"/>
          </w:tcPr>
          <w:p w14:paraId="6919C01E"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3D1859A2" w14:textId="77777777" w:rsidTr="00BA04EA">
        <w:trPr>
          <w:cantSplit/>
          <w:jc w:val="center"/>
        </w:trPr>
        <w:tc>
          <w:tcPr>
            <w:tcW w:w="2548" w:type="dxa"/>
            <w:vAlign w:val="center"/>
          </w:tcPr>
          <w:p w14:paraId="4C1075BC" w14:textId="77777777" w:rsidR="000B13E9" w:rsidRPr="007D4BF5" w:rsidRDefault="000B13E9" w:rsidP="00BA04EA">
            <w:pPr>
              <w:pStyle w:val="TAL"/>
              <w:rPr>
                <w:rFonts w:eastAsia="?? ??" w:cs="Arial"/>
                <w:b/>
                <w:bCs/>
              </w:rPr>
            </w:pPr>
            <w:r w:rsidRPr="007D4BF5">
              <w:rPr>
                <w:b/>
                <w:bCs/>
                <w:lang w:eastAsia="zh-CN"/>
              </w:rPr>
              <w:t>I</w:t>
            </w:r>
            <w:r w:rsidRPr="007D4BF5">
              <w:rPr>
                <w:rFonts w:hint="eastAsia"/>
                <w:b/>
                <w:bCs/>
                <w:lang w:eastAsia="zh-CN"/>
              </w:rPr>
              <w:t>ntra-</w:t>
            </w:r>
            <w:r w:rsidRPr="007D4BF5">
              <w:rPr>
                <w:b/>
                <w:bCs/>
                <w:lang w:eastAsia="zh-CN"/>
              </w:rPr>
              <w:t>slot frequency hopping</w:t>
            </w:r>
          </w:p>
        </w:tc>
        <w:tc>
          <w:tcPr>
            <w:tcW w:w="2450" w:type="dxa"/>
            <w:gridSpan w:val="2"/>
            <w:vAlign w:val="center"/>
          </w:tcPr>
          <w:p w14:paraId="2E819AB2" w14:textId="77777777" w:rsidR="000B13E9" w:rsidRPr="007D4BF5" w:rsidRDefault="000B13E9" w:rsidP="00BA04EA">
            <w:pPr>
              <w:pStyle w:val="TAC"/>
              <w:rPr>
                <w:rFonts w:eastAsia="?? ??" w:cs="Arial"/>
                <w:b/>
                <w:bCs/>
              </w:rPr>
            </w:pPr>
            <w:r w:rsidRPr="007D4BF5">
              <w:rPr>
                <w:rFonts w:eastAsia="?? ??" w:cs="Arial"/>
                <w:b/>
                <w:bCs/>
              </w:rPr>
              <w:t>enabled</w:t>
            </w:r>
          </w:p>
        </w:tc>
      </w:tr>
      <w:tr w:rsidR="000B13E9" w:rsidRPr="007D4BF5" w14:paraId="354E4A95" w14:textId="77777777" w:rsidTr="00BA04EA">
        <w:trPr>
          <w:cantSplit/>
          <w:jc w:val="center"/>
        </w:trPr>
        <w:tc>
          <w:tcPr>
            <w:tcW w:w="2548" w:type="dxa"/>
            <w:vAlign w:val="center"/>
          </w:tcPr>
          <w:p w14:paraId="6A3373D1" w14:textId="77777777" w:rsidR="000B13E9" w:rsidRPr="007D4BF5" w:rsidRDefault="000B13E9" w:rsidP="00BA04EA">
            <w:pPr>
              <w:pStyle w:val="TAL"/>
              <w:rPr>
                <w:rFonts w:eastAsia="?? ??" w:cs="Arial"/>
                <w:b/>
                <w:bCs/>
              </w:rPr>
            </w:pPr>
            <w:r w:rsidRPr="007D4BF5">
              <w:rPr>
                <w:b/>
                <w:bCs/>
                <w:lang w:eastAsia="zh-CN"/>
              </w:rPr>
              <w:t>First PRB after frequency hopping</w:t>
            </w:r>
          </w:p>
        </w:tc>
        <w:tc>
          <w:tcPr>
            <w:tcW w:w="2450" w:type="dxa"/>
            <w:gridSpan w:val="2"/>
            <w:vAlign w:val="center"/>
          </w:tcPr>
          <w:p w14:paraId="52EEFC34" w14:textId="77777777" w:rsidR="000B13E9" w:rsidRPr="007D4BF5" w:rsidRDefault="000B13E9" w:rsidP="00BA04EA">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0B13E9" w:rsidRPr="007D4BF5" w14:paraId="56BF5D35" w14:textId="77777777" w:rsidTr="00BA04EA">
        <w:trPr>
          <w:cantSplit/>
          <w:jc w:val="center"/>
        </w:trPr>
        <w:tc>
          <w:tcPr>
            <w:tcW w:w="2548" w:type="dxa"/>
            <w:vAlign w:val="center"/>
          </w:tcPr>
          <w:p w14:paraId="178FFAFE" w14:textId="77777777" w:rsidR="000B13E9" w:rsidRPr="007D4BF5" w:rsidRDefault="000B13E9" w:rsidP="00BA04EA">
            <w:pPr>
              <w:pStyle w:val="TAL"/>
              <w:rPr>
                <w:b/>
                <w:bCs/>
              </w:rPr>
            </w:pPr>
            <w:r w:rsidRPr="007D4BF5">
              <w:rPr>
                <w:b/>
                <w:bCs/>
                <w:lang w:eastAsia="zh-CN"/>
              </w:rPr>
              <w:t>Group and sequence hopping</w:t>
            </w:r>
          </w:p>
        </w:tc>
        <w:tc>
          <w:tcPr>
            <w:tcW w:w="2450" w:type="dxa"/>
            <w:gridSpan w:val="2"/>
            <w:vAlign w:val="center"/>
          </w:tcPr>
          <w:p w14:paraId="099C92FB" w14:textId="77777777" w:rsidR="000B13E9" w:rsidRPr="007D4BF5" w:rsidRDefault="000B13E9" w:rsidP="00BA04EA">
            <w:pPr>
              <w:pStyle w:val="TAC"/>
              <w:rPr>
                <w:rFonts w:eastAsia="?? ??" w:cs="Arial"/>
                <w:b/>
                <w:bCs/>
              </w:rPr>
            </w:pPr>
            <w:r w:rsidRPr="007D4BF5">
              <w:rPr>
                <w:rFonts w:eastAsia="?? ??" w:cs="Arial"/>
                <w:b/>
                <w:bCs/>
              </w:rPr>
              <w:t>neither</w:t>
            </w:r>
          </w:p>
        </w:tc>
      </w:tr>
      <w:tr w:rsidR="000B13E9" w:rsidRPr="007D4BF5" w14:paraId="1C2BAFCC" w14:textId="77777777" w:rsidTr="00BA04EA">
        <w:trPr>
          <w:cantSplit/>
          <w:jc w:val="center"/>
        </w:trPr>
        <w:tc>
          <w:tcPr>
            <w:tcW w:w="2548" w:type="dxa"/>
            <w:vAlign w:val="center"/>
          </w:tcPr>
          <w:p w14:paraId="066792AC" w14:textId="77777777" w:rsidR="000B13E9" w:rsidRPr="007D4BF5" w:rsidRDefault="000B13E9" w:rsidP="00BA04EA">
            <w:pPr>
              <w:pStyle w:val="TAL"/>
              <w:rPr>
                <w:b/>
                <w:bCs/>
              </w:rPr>
            </w:pPr>
            <w:r w:rsidRPr="007D4BF5">
              <w:rPr>
                <w:b/>
                <w:bCs/>
                <w:lang w:eastAsia="zh-CN"/>
              </w:rPr>
              <w:t>Hopping ID</w:t>
            </w:r>
          </w:p>
        </w:tc>
        <w:tc>
          <w:tcPr>
            <w:tcW w:w="2450" w:type="dxa"/>
            <w:gridSpan w:val="2"/>
            <w:vAlign w:val="center"/>
          </w:tcPr>
          <w:p w14:paraId="4E7290D9"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6231BBA7" w14:textId="77777777" w:rsidTr="00BA04EA">
        <w:trPr>
          <w:cantSplit/>
          <w:jc w:val="center"/>
        </w:trPr>
        <w:tc>
          <w:tcPr>
            <w:tcW w:w="2548" w:type="dxa"/>
            <w:vAlign w:val="center"/>
          </w:tcPr>
          <w:p w14:paraId="5303EC37" w14:textId="77777777" w:rsidR="000B13E9" w:rsidRPr="007D4BF5" w:rsidRDefault="000B13E9" w:rsidP="00BA04EA">
            <w:pPr>
              <w:pStyle w:val="TAL"/>
              <w:rPr>
                <w:rFonts w:eastAsia="?? ??" w:cs="Arial"/>
                <w:b/>
                <w:bCs/>
              </w:rPr>
            </w:pPr>
            <w:r w:rsidRPr="007D4BF5">
              <w:rPr>
                <w:b/>
                <w:bCs/>
                <w:lang w:eastAsia="zh-CN"/>
              </w:rPr>
              <w:t>Number of PRBs</w:t>
            </w:r>
          </w:p>
        </w:tc>
        <w:tc>
          <w:tcPr>
            <w:tcW w:w="1225" w:type="dxa"/>
            <w:vAlign w:val="center"/>
          </w:tcPr>
          <w:p w14:paraId="5889E248" w14:textId="77777777" w:rsidR="000B13E9" w:rsidRPr="007D4BF5" w:rsidRDefault="000B13E9" w:rsidP="00BA04EA">
            <w:pPr>
              <w:pStyle w:val="TAC"/>
              <w:rPr>
                <w:rFonts w:eastAsia="?? ??" w:cs="Arial"/>
                <w:b/>
                <w:bCs/>
              </w:rPr>
            </w:pPr>
            <w:r w:rsidRPr="007D4BF5">
              <w:rPr>
                <w:rFonts w:eastAsia="?? ??" w:cs="Arial"/>
                <w:b/>
                <w:bCs/>
              </w:rPr>
              <w:t>1</w:t>
            </w:r>
          </w:p>
        </w:tc>
        <w:tc>
          <w:tcPr>
            <w:tcW w:w="1225" w:type="dxa"/>
            <w:vAlign w:val="center"/>
          </w:tcPr>
          <w:p w14:paraId="3CBAB800" w14:textId="77777777" w:rsidR="000B13E9" w:rsidRPr="007D4BF5" w:rsidRDefault="000B13E9" w:rsidP="00BA04EA">
            <w:pPr>
              <w:pStyle w:val="TAC"/>
              <w:rPr>
                <w:rFonts w:eastAsia="?? ??" w:cs="Arial"/>
                <w:b/>
                <w:bCs/>
              </w:rPr>
            </w:pPr>
            <w:r w:rsidRPr="007D4BF5">
              <w:rPr>
                <w:rFonts w:eastAsia="?? ??" w:cs="Arial"/>
                <w:b/>
                <w:bCs/>
              </w:rPr>
              <w:t>3</w:t>
            </w:r>
          </w:p>
        </w:tc>
      </w:tr>
      <w:tr w:rsidR="000B13E9" w:rsidRPr="007D4BF5" w14:paraId="7C2235A3" w14:textId="77777777" w:rsidTr="00BA04EA">
        <w:trPr>
          <w:cantSplit/>
          <w:jc w:val="center"/>
        </w:trPr>
        <w:tc>
          <w:tcPr>
            <w:tcW w:w="2548" w:type="dxa"/>
            <w:vAlign w:val="center"/>
          </w:tcPr>
          <w:p w14:paraId="28F8E5D6" w14:textId="77777777" w:rsidR="000B13E9" w:rsidRPr="007D4BF5" w:rsidRDefault="000B13E9" w:rsidP="00BA04EA">
            <w:pPr>
              <w:pStyle w:val="TAL"/>
              <w:rPr>
                <w:rFonts w:eastAsia="?? ??" w:cs="Arial"/>
                <w:b/>
                <w:bCs/>
              </w:rPr>
            </w:pPr>
            <w:r w:rsidRPr="007D4BF5">
              <w:rPr>
                <w:b/>
                <w:bCs/>
                <w:lang w:eastAsia="zh-CN"/>
              </w:rPr>
              <w:t>Number of symbols</w:t>
            </w:r>
          </w:p>
        </w:tc>
        <w:tc>
          <w:tcPr>
            <w:tcW w:w="1225" w:type="dxa"/>
            <w:vAlign w:val="center"/>
          </w:tcPr>
          <w:p w14:paraId="6F96195B" w14:textId="77777777" w:rsidR="000B13E9" w:rsidRPr="007D4BF5" w:rsidRDefault="000B13E9" w:rsidP="00BA04EA">
            <w:pPr>
              <w:pStyle w:val="TAC"/>
              <w:rPr>
                <w:rFonts w:eastAsia="?? ??" w:cs="Arial"/>
                <w:b/>
                <w:bCs/>
              </w:rPr>
            </w:pPr>
            <w:r w:rsidRPr="007D4BF5">
              <w:rPr>
                <w:rFonts w:eastAsia="?? ??" w:cs="Arial"/>
                <w:b/>
                <w:bCs/>
              </w:rPr>
              <w:t>14</w:t>
            </w:r>
          </w:p>
        </w:tc>
        <w:tc>
          <w:tcPr>
            <w:tcW w:w="1225" w:type="dxa"/>
            <w:vAlign w:val="center"/>
          </w:tcPr>
          <w:p w14:paraId="6C57B75C" w14:textId="77777777" w:rsidR="000B13E9" w:rsidRPr="007D4BF5" w:rsidRDefault="000B13E9" w:rsidP="00BA04EA">
            <w:pPr>
              <w:pStyle w:val="TAC"/>
              <w:rPr>
                <w:rFonts w:eastAsia="?? ??" w:cs="Arial"/>
                <w:b/>
                <w:bCs/>
              </w:rPr>
            </w:pPr>
            <w:r w:rsidRPr="007D4BF5">
              <w:rPr>
                <w:rFonts w:eastAsia="?? ??" w:cs="Arial"/>
                <w:b/>
                <w:bCs/>
              </w:rPr>
              <w:t>4</w:t>
            </w:r>
          </w:p>
        </w:tc>
      </w:tr>
      <w:tr w:rsidR="000B13E9" w:rsidRPr="007D4BF5" w14:paraId="69D52D9D" w14:textId="77777777" w:rsidTr="00BA04EA">
        <w:trPr>
          <w:cantSplit/>
          <w:jc w:val="center"/>
        </w:trPr>
        <w:tc>
          <w:tcPr>
            <w:tcW w:w="2548" w:type="dxa"/>
            <w:vAlign w:val="center"/>
          </w:tcPr>
          <w:p w14:paraId="477099BD" w14:textId="77777777" w:rsidR="000B13E9" w:rsidRPr="007D4BF5" w:rsidRDefault="000B13E9" w:rsidP="00BA04EA">
            <w:pPr>
              <w:pStyle w:val="TAL"/>
              <w:rPr>
                <w:b/>
                <w:bCs/>
              </w:rPr>
            </w:pPr>
            <w:r w:rsidRPr="007D4BF5">
              <w:rPr>
                <w:b/>
                <w:bCs/>
                <w:lang w:val="en-US" w:eastAsia="zh-CN"/>
              </w:rPr>
              <w:t>The number of UCI information bits</w:t>
            </w:r>
          </w:p>
        </w:tc>
        <w:tc>
          <w:tcPr>
            <w:tcW w:w="1225" w:type="dxa"/>
            <w:vAlign w:val="center"/>
          </w:tcPr>
          <w:p w14:paraId="45C6B450" w14:textId="77777777" w:rsidR="000B13E9" w:rsidRPr="007D4BF5" w:rsidRDefault="000B13E9" w:rsidP="00BA04EA">
            <w:pPr>
              <w:pStyle w:val="TAC"/>
              <w:rPr>
                <w:rFonts w:eastAsia="?? ??" w:cs="Arial"/>
                <w:b/>
                <w:bCs/>
              </w:rPr>
            </w:pPr>
            <w:r w:rsidRPr="007D4BF5">
              <w:rPr>
                <w:rFonts w:eastAsia="?? ??" w:cs="Arial"/>
                <w:b/>
                <w:bCs/>
              </w:rPr>
              <w:t>16</w:t>
            </w:r>
          </w:p>
        </w:tc>
        <w:tc>
          <w:tcPr>
            <w:tcW w:w="1225" w:type="dxa"/>
            <w:vAlign w:val="center"/>
          </w:tcPr>
          <w:p w14:paraId="730033EE" w14:textId="77777777" w:rsidR="000B13E9" w:rsidRPr="007D4BF5" w:rsidRDefault="000B13E9" w:rsidP="00BA04EA">
            <w:pPr>
              <w:pStyle w:val="TAC"/>
              <w:rPr>
                <w:rFonts w:eastAsia="?? ??" w:cs="Arial"/>
                <w:b/>
                <w:bCs/>
              </w:rPr>
            </w:pPr>
            <w:r w:rsidRPr="007D4BF5">
              <w:rPr>
                <w:rFonts w:eastAsia="?? ??" w:cs="Arial"/>
                <w:b/>
                <w:bCs/>
              </w:rPr>
              <w:t>16</w:t>
            </w:r>
          </w:p>
        </w:tc>
      </w:tr>
      <w:tr w:rsidR="000B13E9" w:rsidRPr="007D4BF5" w14:paraId="65FC22D6" w14:textId="77777777" w:rsidTr="00BA04EA">
        <w:trPr>
          <w:cantSplit/>
          <w:jc w:val="center"/>
        </w:trPr>
        <w:tc>
          <w:tcPr>
            <w:tcW w:w="2548" w:type="dxa"/>
            <w:vAlign w:val="center"/>
          </w:tcPr>
          <w:p w14:paraId="3243DF7D" w14:textId="77777777" w:rsidR="000B13E9" w:rsidRPr="007D4BF5" w:rsidRDefault="000B13E9" w:rsidP="00BA04EA">
            <w:pPr>
              <w:pStyle w:val="TAL"/>
              <w:rPr>
                <w:b/>
                <w:bCs/>
              </w:rPr>
            </w:pPr>
            <w:r w:rsidRPr="007D4BF5">
              <w:rPr>
                <w:b/>
                <w:bCs/>
                <w:lang w:eastAsia="zh-CN"/>
              </w:rPr>
              <w:t>First symbol</w:t>
            </w:r>
          </w:p>
        </w:tc>
        <w:tc>
          <w:tcPr>
            <w:tcW w:w="1225" w:type="dxa"/>
            <w:vAlign w:val="center"/>
          </w:tcPr>
          <w:p w14:paraId="70E1971F" w14:textId="77777777" w:rsidR="000B13E9" w:rsidRPr="007D4BF5" w:rsidRDefault="000B13E9" w:rsidP="00BA04EA">
            <w:pPr>
              <w:pStyle w:val="TAC"/>
              <w:rPr>
                <w:rFonts w:eastAsia="?? ??" w:cs="Arial"/>
                <w:b/>
                <w:bCs/>
              </w:rPr>
            </w:pPr>
            <w:r w:rsidRPr="007D4BF5">
              <w:rPr>
                <w:rFonts w:eastAsia="?? ??" w:cs="Arial"/>
                <w:b/>
                <w:bCs/>
              </w:rPr>
              <w:t>0</w:t>
            </w:r>
          </w:p>
        </w:tc>
        <w:tc>
          <w:tcPr>
            <w:tcW w:w="1225" w:type="dxa"/>
            <w:vAlign w:val="center"/>
          </w:tcPr>
          <w:p w14:paraId="196F82DD"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0AD34CDD" w14:textId="77777777" w:rsidTr="00BA04EA">
        <w:trPr>
          <w:cantSplit/>
          <w:jc w:val="center"/>
        </w:trPr>
        <w:tc>
          <w:tcPr>
            <w:tcW w:w="2548" w:type="dxa"/>
            <w:vAlign w:val="center"/>
          </w:tcPr>
          <w:p w14:paraId="14D161AF" w14:textId="77777777" w:rsidR="000B13E9" w:rsidRPr="007D4BF5" w:rsidRDefault="000B13E9" w:rsidP="00BA04EA">
            <w:pPr>
              <w:pStyle w:val="TAL"/>
              <w:rPr>
                <w:b/>
                <w:bCs/>
                <w:lang w:eastAsia="zh-CN"/>
              </w:rPr>
            </w:pPr>
            <w:r w:rsidRPr="007D4BF5">
              <w:rPr>
                <w:rFonts w:hint="eastAsia"/>
                <w:b/>
                <w:bCs/>
                <w:lang w:eastAsia="zh-CN"/>
              </w:rPr>
              <w:t>T</w:t>
            </w:r>
            <w:r w:rsidRPr="007D4BF5">
              <w:rPr>
                <w:b/>
                <w:bCs/>
                <w:lang w:eastAsia="zh-CN"/>
              </w:rPr>
              <w:t>est metric</w:t>
            </w:r>
          </w:p>
        </w:tc>
        <w:tc>
          <w:tcPr>
            <w:tcW w:w="2450" w:type="dxa"/>
            <w:gridSpan w:val="2"/>
            <w:vAlign w:val="center"/>
          </w:tcPr>
          <w:p w14:paraId="3F9D264E" w14:textId="77777777" w:rsidR="000B13E9" w:rsidRPr="007D4BF5" w:rsidRDefault="000B13E9" w:rsidP="00BA04EA">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67387B8C" w14:textId="77777777" w:rsidR="000B13E9" w:rsidRPr="007D4BF5" w:rsidRDefault="000B13E9" w:rsidP="000B13E9">
      <w:pPr>
        <w:jc w:val="both"/>
        <w:rPr>
          <w:b/>
          <w:bCs/>
          <w:szCs w:val="18"/>
          <w:lang w:eastAsia="zh-CN"/>
        </w:rPr>
      </w:pPr>
    </w:p>
    <w:p w14:paraId="7CE88BB6" w14:textId="5D2A18D1"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DB355B" w:rsidRPr="007D4BF5">
        <w:rPr>
          <w:b/>
          <w:bCs/>
          <w:szCs w:val="18"/>
          <w:lang w:eastAsia="zh-CN"/>
        </w:rPr>
        <w:t>7</w:t>
      </w:r>
      <w:r w:rsidRPr="007D4BF5">
        <w:rPr>
          <w:b/>
          <w:bCs/>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0B13E9" w:rsidRPr="007D4BF5" w14:paraId="3F0D0BAA" w14:textId="77777777" w:rsidTr="00BA04EA">
        <w:trPr>
          <w:cantSplit/>
          <w:jc w:val="center"/>
        </w:trPr>
        <w:tc>
          <w:tcPr>
            <w:tcW w:w="2925" w:type="dxa"/>
          </w:tcPr>
          <w:p w14:paraId="0044CDDE" w14:textId="77777777" w:rsidR="000B13E9" w:rsidRPr="007D4BF5" w:rsidRDefault="000B13E9" w:rsidP="00BA04EA">
            <w:pPr>
              <w:pStyle w:val="TAH"/>
              <w:rPr>
                <w:rFonts w:eastAsia="?? ??" w:cs="Arial"/>
                <w:bCs/>
              </w:rPr>
            </w:pPr>
            <w:r w:rsidRPr="007D4BF5">
              <w:rPr>
                <w:rFonts w:eastAsia="?? ??" w:cs="Arial"/>
                <w:bCs/>
              </w:rPr>
              <w:t>Parameter</w:t>
            </w:r>
          </w:p>
        </w:tc>
        <w:tc>
          <w:tcPr>
            <w:tcW w:w="2552" w:type="dxa"/>
          </w:tcPr>
          <w:p w14:paraId="6A9A5DCA" w14:textId="77777777" w:rsidR="000B13E9" w:rsidRPr="007D4BF5" w:rsidRDefault="000B13E9" w:rsidP="00BA04EA">
            <w:pPr>
              <w:pStyle w:val="TAH"/>
              <w:rPr>
                <w:rFonts w:eastAsia="?? ??" w:cs="Arial"/>
                <w:bCs/>
              </w:rPr>
            </w:pPr>
            <w:r w:rsidRPr="007D4BF5">
              <w:rPr>
                <w:rFonts w:eastAsia="?? ??" w:cs="Arial"/>
                <w:bCs/>
              </w:rPr>
              <w:t>Value</w:t>
            </w:r>
          </w:p>
        </w:tc>
      </w:tr>
      <w:tr w:rsidR="000B13E9" w:rsidRPr="007D4BF5" w14:paraId="06A4E7C8" w14:textId="77777777" w:rsidTr="00BA04EA">
        <w:trPr>
          <w:cantSplit/>
          <w:jc w:val="center"/>
        </w:trPr>
        <w:tc>
          <w:tcPr>
            <w:tcW w:w="2925" w:type="dxa"/>
            <w:vAlign w:val="center"/>
          </w:tcPr>
          <w:p w14:paraId="72855597" w14:textId="77777777" w:rsidR="000B13E9" w:rsidRPr="007D4BF5" w:rsidRDefault="000B13E9" w:rsidP="00BA04EA">
            <w:pPr>
              <w:pStyle w:val="TAL"/>
              <w:rPr>
                <w:b/>
                <w:bCs/>
                <w:lang w:eastAsia="zh-CN"/>
              </w:rPr>
            </w:pPr>
            <w:r w:rsidRPr="007D4BF5">
              <w:rPr>
                <w:b/>
                <w:bCs/>
                <w:lang w:eastAsia="zh-CN"/>
              </w:rPr>
              <w:t>Modulation order</w:t>
            </w:r>
          </w:p>
        </w:tc>
        <w:tc>
          <w:tcPr>
            <w:tcW w:w="2552" w:type="dxa"/>
            <w:vAlign w:val="center"/>
          </w:tcPr>
          <w:p w14:paraId="00318416" w14:textId="77777777" w:rsidR="000B13E9" w:rsidRPr="007D4BF5" w:rsidRDefault="000B13E9" w:rsidP="00BA04EA">
            <w:pPr>
              <w:pStyle w:val="TAC"/>
              <w:rPr>
                <w:rFonts w:cs="Arial"/>
                <w:b/>
                <w:bCs/>
                <w:lang w:eastAsia="zh-CN"/>
              </w:rPr>
            </w:pPr>
            <w:r w:rsidRPr="007D4BF5">
              <w:rPr>
                <w:rFonts w:cs="Arial"/>
                <w:b/>
                <w:bCs/>
                <w:lang w:eastAsia="zh-CN"/>
              </w:rPr>
              <w:t>QPSK</w:t>
            </w:r>
          </w:p>
        </w:tc>
      </w:tr>
      <w:tr w:rsidR="000B13E9" w:rsidRPr="007D4BF5" w14:paraId="212A3A8A" w14:textId="77777777" w:rsidTr="00BA04EA">
        <w:trPr>
          <w:cantSplit/>
          <w:jc w:val="center"/>
        </w:trPr>
        <w:tc>
          <w:tcPr>
            <w:tcW w:w="2925" w:type="dxa"/>
            <w:vAlign w:val="center"/>
          </w:tcPr>
          <w:p w14:paraId="7F5CA870" w14:textId="77777777" w:rsidR="000B13E9" w:rsidRPr="007D4BF5" w:rsidRDefault="000B13E9" w:rsidP="00BA04EA">
            <w:pPr>
              <w:pStyle w:val="TAL"/>
              <w:rPr>
                <w:rFonts w:eastAsia="?? ??" w:cs="Arial"/>
                <w:b/>
                <w:bCs/>
              </w:rPr>
            </w:pPr>
            <w:r w:rsidRPr="007D4BF5">
              <w:rPr>
                <w:b/>
                <w:bCs/>
              </w:rPr>
              <w:t>First PRB prior to frequency hopping</w:t>
            </w:r>
          </w:p>
        </w:tc>
        <w:tc>
          <w:tcPr>
            <w:tcW w:w="2552" w:type="dxa"/>
            <w:vAlign w:val="center"/>
          </w:tcPr>
          <w:p w14:paraId="20B6D586"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3547F880" w14:textId="77777777" w:rsidTr="00BA04EA">
        <w:trPr>
          <w:cantSplit/>
          <w:jc w:val="center"/>
        </w:trPr>
        <w:tc>
          <w:tcPr>
            <w:tcW w:w="2925" w:type="dxa"/>
            <w:vAlign w:val="center"/>
          </w:tcPr>
          <w:p w14:paraId="6C149732" w14:textId="77777777" w:rsidR="000B13E9" w:rsidRPr="007D4BF5" w:rsidRDefault="000B13E9" w:rsidP="00BA04EA">
            <w:pPr>
              <w:pStyle w:val="TAL"/>
              <w:rPr>
                <w:b/>
                <w:bCs/>
              </w:rPr>
            </w:pPr>
            <w:r w:rsidRPr="007D4BF5">
              <w:rPr>
                <w:b/>
                <w:bCs/>
                <w:lang w:eastAsia="zh-CN"/>
              </w:rPr>
              <w:t>Number of PRBs</w:t>
            </w:r>
          </w:p>
        </w:tc>
        <w:tc>
          <w:tcPr>
            <w:tcW w:w="2552" w:type="dxa"/>
            <w:vAlign w:val="center"/>
          </w:tcPr>
          <w:p w14:paraId="6CF95BE9" w14:textId="77777777" w:rsidR="000B13E9" w:rsidRPr="007D4BF5" w:rsidRDefault="000B13E9" w:rsidP="00BA04EA">
            <w:pPr>
              <w:pStyle w:val="TAC"/>
              <w:rPr>
                <w:rFonts w:eastAsia="?? ??" w:cs="Arial"/>
                <w:b/>
                <w:bCs/>
              </w:rPr>
            </w:pPr>
            <w:r w:rsidRPr="007D4BF5">
              <w:rPr>
                <w:rFonts w:cs="Arial"/>
                <w:b/>
                <w:bCs/>
                <w:lang w:eastAsia="zh-CN"/>
              </w:rPr>
              <w:t>1</w:t>
            </w:r>
          </w:p>
        </w:tc>
      </w:tr>
      <w:tr w:rsidR="000B13E9" w:rsidRPr="007D4BF5" w14:paraId="688A6B14" w14:textId="77777777" w:rsidTr="00BA04EA">
        <w:trPr>
          <w:cantSplit/>
          <w:jc w:val="center"/>
        </w:trPr>
        <w:tc>
          <w:tcPr>
            <w:tcW w:w="2925" w:type="dxa"/>
            <w:vAlign w:val="center"/>
          </w:tcPr>
          <w:p w14:paraId="25150DE9" w14:textId="77777777" w:rsidR="000B13E9" w:rsidRPr="007D4BF5" w:rsidRDefault="000B13E9" w:rsidP="00BA04EA">
            <w:pPr>
              <w:pStyle w:val="TAL"/>
              <w:rPr>
                <w:rFonts w:eastAsia="?? ??" w:cs="Arial"/>
                <w:b/>
                <w:bCs/>
              </w:rPr>
            </w:pPr>
            <w:r w:rsidRPr="007D4BF5">
              <w:rPr>
                <w:b/>
                <w:bCs/>
              </w:rPr>
              <w:t>Intra-slot frequency hopping</w:t>
            </w:r>
          </w:p>
        </w:tc>
        <w:tc>
          <w:tcPr>
            <w:tcW w:w="2552" w:type="dxa"/>
            <w:vAlign w:val="center"/>
          </w:tcPr>
          <w:p w14:paraId="33C35B18" w14:textId="77777777" w:rsidR="000B13E9" w:rsidRPr="007D4BF5" w:rsidRDefault="000B13E9" w:rsidP="00BA04EA">
            <w:pPr>
              <w:pStyle w:val="TAC"/>
              <w:rPr>
                <w:rFonts w:eastAsia="?? ??" w:cs="Arial"/>
                <w:b/>
                <w:bCs/>
              </w:rPr>
            </w:pPr>
            <w:r w:rsidRPr="007D4BF5">
              <w:rPr>
                <w:rFonts w:eastAsia="?? ??" w:cs="Arial"/>
                <w:b/>
                <w:bCs/>
              </w:rPr>
              <w:t>enabled</w:t>
            </w:r>
          </w:p>
        </w:tc>
      </w:tr>
      <w:tr w:rsidR="000B13E9" w:rsidRPr="007D4BF5" w14:paraId="35887E90" w14:textId="77777777" w:rsidTr="00BA04EA">
        <w:trPr>
          <w:cantSplit/>
          <w:jc w:val="center"/>
        </w:trPr>
        <w:tc>
          <w:tcPr>
            <w:tcW w:w="2925" w:type="dxa"/>
            <w:vAlign w:val="center"/>
          </w:tcPr>
          <w:p w14:paraId="213AC36C" w14:textId="77777777" w:rsidR="000B13E9" w:rsidRPr="007D4BF5" w:rsidRDefault="000B13E9" w:rsidP="00BA04EA">
            <w:pPr>
              <w:pStyle w:val="TAL"/>
              <w:rPr>
                <w:rFonts w:eastAsia="?? ??" w:cs="Arial"/>
                <w:b/>
                <w:bCs/>
              </w:rPr>
            </w:pPr>
            <w:r w:rsidRPr="007D4BF5">
              <w:rPr>
                <w:b/>
                <w:bCs/>
              </w:rPr>
              <w:t>First PRB after frequency hopping</w:t>
            </w:r>
          </w:p>
        </w:tc>
        <w:tc>
          <w:tcPr>
            <w:tcW w:w="2552" w:type="dxa"/>
            <w:vAlign w:val="center"/>
          </w:tcPr>
          <w:p w14:paraId="6667C1F3" w14:textId="77777777" w:rsidR="000B13E9" w:rsidRPr="007D4BF5" w:rsidRDefault="000B13E9" w:rsidP="00BA04EA">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0B13E9" w:rsidRPr="007D4BF5" w14:paraId="7197B0DF" w14:textId="77777777" w:rsidTr="00BA04EA">
        <w:trPr>
          <w:cantSplit/>
          <w:jc w:val="center"/>
        </w:trPr>
        <w:tc>
          <w:tcPr>
            <w:tcW w:w="2925" w:type="dxa"/>
            <w:vAlign w:val="center"/>
          </w:tcPr>
          <w:p w14:paraId="506C3ABF" w14:textId="77777777" w:rsidR="000B13E9" w:rsidRPr="007D4BF5" w:rsidRDefault="000B13E9" w:rsidP="00BA04EA">
            <w:pPr>
              <w:pStyle w:val="TAL"/>
              <w:rPr>
                <w:b/>
                <w:bCs/>
              </w:rPr>
            </w:pPr>
            <w:r w:rsidRPr="007D4BF5">
              <w:rPr>
                <w:b/>
                <w:bCs/>
              </w:rPr>
              <w:t>Group and sequence hopping</w:t>
            </w:r>
          </w:p>
        </w:tc>
        <w:tc>
          <w:tcPr>
            <w:tcW w:w="2552" w:type="dxa"/>
            <w:vAlign w:val="center"/>
          </w:tcPr>
          <w:p w14:paraId="63168275" w14:textId="77777777" w:rsidR="000B13E9" w:rsidRPr="007D4BF5" w:rsidRDefault="000B13E9" w:rsidP="00BA04EA">
            <w:pPr>
              <w:pStyle w:val="TAC"/>
              <w:rPr>
                <w:rFonts w:eastAsia="?? ??" w:cs="Arial"/>
                <w:b/>
                <w:bCs/>
              </w:rPr>
            </w:pPr>
            <w:r w:rsidRPr="007D4BF5">
              <w:rPr>
                <w:rFonts w:eastAsia="?? ??" w:cs="Arial"/>
                <w:b/>
                <w:bCs/>
              </w:rPr>
              <w:t>neither</w:t>
            </w:r>
          </w:p>
        </w:tc>
      </w:tr>
      <w:tr w:rsidR="000B13E9" w:rsidRPr="007D4BF5" w14:paraId="047DE0E1" w14:textId="77777777" w:rsidTr="00BA04EA">
        <w:trPr>
          <w:cantSplit/>
          <w:jc w:val="center"/>
        </w:trPr>
        <w:tc>
          <w:tcPr>
            <w:tcW w:w="2925" w:type="dxa"/>
            <w:vAlign w:val="center"/>
          </w:tcPr>
          <w:p w14:paraId="63694A34" w14:textId="77777777" w:rsidR="000B13E9" w:rsidRPr="007D4BF5" w:rsidRDefault="000B13E9" w:rsidP="00BA04EA">
            <w:pPr>
              <w:pStyle w:val="TAL"/>
              <w:rPr>
                <w:b/>
                <w:bCs/>
              </w:rPr>
            </w:pPr>
            <w:r w:rsidRPr="007D4BF5">
              <w:rPr>
                <w:b/>
                <w:bCs/>
              </w:rPr>
              <w:t>Hopping ID</w:t>
            </w:r>
          </w:p>
        </w:tc>
        <w:tc>
          <w:tcPr>
            <w:tcW w:w="2552" w:type="dxa"/>
            <w:vAlign w:val="center"/>
          </w:tcPr>
          <w:p w14:paraId="59509C02"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0896772A" w14:textId="77777777" w:rsidTr="00BA04EA">
        <w:trPr>
          <w:cantSplit/>
          <w:jc w:val="center"/>
        </w:trPr>
        <w:tc>
          <w:tcPr>
            <w:tcW w:w="2925" w:type="dxa"/>
            <w:vAlign w:val="center"/>
          </w:tcPr>
          <w:p w14:paraId="6C28DDA5" w14:textId="77777777" w:rsidR="000B13E9" w:rsidRPr="007D4BF5" w:rsidRDefault="000B13E9" w:rsidP="00BA04EA">
            <w:pPr>
              <w:pStyle w:val="TAL"/>
              <w:rPr>
                <w:rFonts w:eastAsia="?? ??" w:cs="Arial"/>
                <w:b/>
                <w:bCs/>
              </w:rPr>
            </w:pPr>
            <w:r w:rsidRPr="007D4BF5">
              <w:rPr>
                <w:b/>
                <w:bCs/>
              </w:rPr>
              <w:t>Number of symbols</w:t>
            </w:r>
          </w:p>
        </w:tc>
        <w:tc>
          <w:tcPr>
            <w:tcW w:w="2552" w:type="dxa"/>
            <w:vAlign w:val="center"/>
          </w:tcPr>
          <w:p w14:paraId="76CBEED6" w14:textId="77777777" w:rsidR="000B13E9" w:rsidRPr="007D4BF5" w:rsidRDefault="000B13E9" w:rsidP="00BA04EA">
            <w:pPr>
              <w:pStyle w:val="TAC"/>
              <w:rPr>
                <w:rFonts w:eastAsia="?? ??" w:cs="Arial"/>
                <w:b/>
                <w:bCs/>
              </w:rPr>
            </w:pPr>
            <w:r w:rsidRPr="007D4BF5">
              <w:rPr>
                <w:rFonts w:eastAsia="?? ??" w:cs="Arial"/>
                <w:b/>
                <w:bCs/>
              </w:rPr>
              <w:t>14</w:t>
            </w:r>
          </w:p>
        </w:tc>
      </w:tr>
      <w:tr w:rsidR="000B13E9" w:rsidRPr="007D4BF5" w14:paraId="0B492FCD" w14:textId="77777777" w:rsidTr="00BA04EA">
        <w:trPr>
          <w:cantSplit/>
          <w:jc w:val="center"/>
        </w:trPr>
        <w:tc>
          <w:tcPr>
            <w:tcW w:w="2925" w:type="dxa"/>
            <w:vAlign w:val="center"/>
          </w:tcPr>
          <w:p w14:paraId="0F663DA2" w14:textId="77777777" w:rsidR="000B13E9" w:rsidRPr="007D4BF5" w:rsidRDefault="000B13E9" w:rsidP="00BA04EA">
            <w:pPr>
              <w:pStyle w:val="TAL"/>
              <w:rPr>
                <w:b/>
                <w:bCs/>
              </w:rPr>
            </w:pPr>
            <w:r w:rsidRPr="007D4BF5">
              <w:rPr>
                <w:b/>
                <w:bCs/>
              </w:rPr>
              <w:t>The number of UCI information bits</w:t>
            </w:r>
          </w:p>
        </w:tc>
        <w:tc>
          <w:tcPr>
            <w:tcW w:w="2552" w:type="dxa"/>
            <w:vAlign w:val="center"/>
          </w:tcPr>
          <w:p w14:paraId="60572C3E" w14:textId="77777777" w:rsidR="000B13E9" w:rsidRPr="007D4BF5" w:rsidRDefault="000B13E9" w:rsidP="00BA04EA">
            <w:pPr>
              <w:pStyle w:val="TAC"/>
              <w:rPr>
                <w:rFonts w:eastAsia="?? ??" w:cs="Arial"/>
                <w:b/>
                <w:bCs/>
              </w:rPr>
            </w:pPr>
            <w:r w:rsidRPr="007D4BF5">
              <w:rPr>
                <w:rFonts w:eastAsia="?? ??" w:cs="Arial"/>
                <w:b/>
                <w:bCs/>
              </w:rPr>
              <w:t>22</w:t>
            </w:r>
          </w:p>
        </w:tc>
      </w:tr>
      <w:tr w:rsidR="000B13E9" w:rsidRPr="007D4BF5" w14:paraId="5FF30F2F" w14:textId="77777777" w:rsidTr="00BA04EA">
        <w:trPr>
          <w:cantSplit/>
          <w:jc w:val="center"/>
        </w:trPr>
        <w:tc>
          <w:tcPr>
            <w:tcW w:w="2925" w:type="dxa"/>
            <w:vAlign w:val="center"/>
          </w:tcPr>
          <w:p w14:paraId="11BB86D2" w14:textId="77777777" w:rsidR="000B13E9" w:rsidRPr="007D4BF5" w:rsidRDefault="000B13E9" w:rsidP="00BA04EA">
            <w:pPr>
              <w:pStyle w:val="TAL"/>
              <w:rPr>
                <w:b/>
                <w:bCs/>
              </w:rPr>
            </w:pPr>
            <w:r w:rsidRPr="007D4BF5">
              <w:rPr>
                <w:b/>
                <w:bCs/>
              </w:rPr>
              <w:t>First symbol</w:t>
            </w:r>
          </w:p>
        </w:tc>
        <w:tc>
          <w:tcPr>
            <w:tcW w:w="2552" w:type="dxa"/>
            <w:vAlign w:val="center"/>
          </w:tcPr>
          <w:p w14:paraId="622FD45E" w14:textId="77777777" w:rsidR="000B13E9" w:rsidRPr="007D4BF5" w:rsidRDefault="000B13E9" w:rsidP="00BA04EA">
            <w:pPr>
              <w:pStyle w:val="TAC"/>
              <w:rPr>
                <w:rFonts w:eastAsia="?? ??" w:cs="Arial"/>
                <w:b/>
                <w:bCs/>
              </w:rPr>
            </w:pPr>
            <w:r w:rsidRPr="007D4BF5">
              <w:rPr>
                <w:rFonts w:eastAsia="?? ??" w:cs="Arial"/>
                <w:b/>
                <w:bCs/>
              </w:rPr>
              <w:t>0</w:t>
            </w:r>
          </w:p>
        </w:tc>
      </w:tr>
      <w:tr w:rsidR="000B13E9" w:rsidRPr="007D4BF5" w14:paraId="27466126" w14:textId="77777777" w:rsidTr="00BA04EA">
        <w:trPr>
          <w:cantSplit/>
          <w:jc w:val="center"/>
        </w:trPr>
        <w:tc>
          <w:tcPr>
            <w:tcW w:w="2925" w:type="dxa"/>
            <w:vAlign w:val="center"/>
          </w:tcPr>
          <w:p w14:paraId="0A9A73A4" w14:textId="77777777" w:rsidR="000B13E9" w:rsidRPr="007D4BF5" w:rsidRDefault="000B13E9" w:rsidP="00BA04EA">
            <w:pPr>
              <w:pStyle w:val="TAL"/>
              <w:rPr>
                <w:b/>
                <w:bCs/>
              </w:rPr>
            </w:pPr>
            <w:r w:rsidRPr="007D4BF5">
              <w:rPr>
                <w:b/>
                <w:bCs/>
              </w:rPr>
              <w:t>Length of the orthogonal cover code</w:t>
            </w:r>
          </w:p>
        </w:tc>
        <w:tc>
          <w:tcPr>
            <w:tcW w:w="2552" w:type="dxa"/>
            <w:vAlign w:val="center"/>
          </w:tcPr>
          <w:p w14:paraId="62530DD4" w14:textId="77777777" w:rsidR="000B13E9" w:rsidRPr="007D4BF5" w:rsidRDefault="000B13E9" w:rsidP="00BA04EA">
            <w:pPr>
              <w:pStyle w:val="TAC"/>
              <w:rPr>
                <w:rFonts w:eastAsia="?? ??" w:cs="Arial"/>
                <w:b/>
                <w:bCs/>
              </w:rPr>
            </w:pPr>
            <w:r w:rsidRPr="007D4BF5">
              <w:rPr>
                <w:rFonts w:eastAsia="?? ??" w:cs="Arial"/>
                <w:b/>
                <w:bCs/>
              </w:rPr>
              <w:t>n2</w:t>
            </w:r>
          </w:p>
        </w:tc>
      </w:tr>
      <w:tr w:rsidR="000B13E9" w:rsidRPr="007D4BF5" w14:paraId="55A7E405" w14:textId="77777777" w:rsidTr="00BA04EA">
        <w:trPr>
          <w:cantSplit/>
          <w:jc w:val="center"/>
        </w:trPr>
        <w:tc>
          <w:tcPr>
            <w:tcW w:w="2925" w:type="dxa"/>
            <w:vAlign w:val="center"/>
          </w:tcPr>
          <w:p w14:paraId="5209AE31" w14:textId="77777777" w:rsidR="000B13E9" w:rsidRPr="007D4BF5" w:rsidRDefault="000B13E9" w:rsidP="00BA04EA">
            <w:pPr>
              <w:pStyle w:val="TAL"/>
              <w:rPr>
                <w:b/>
                <w:bCs/>
              </w:rPr>
            </w:pPr>
            <w:r w:rsidRPr="007D4BF5">
              <w:rPr>
                <w:b/>
                <w:bCs/>
              </w:rPr>
              <w:t>Index of the orthogonal cover code</w:t>
            </w:r>
          </w:p>
        </w:tc>
        <w:tc>
          <w:tcPr>
            <w:tcW w:w="2552" w:type="dxa"/>
            <w:vAlign w:val="center"/>
          </w:tcPr>
          <w:p w14:paraId="586C8144" w14:textId="77777777" w:rsidR="000B13E9" w:rsidRPr="007D4BF5" w:rsidRDefault="000B13E9" w:rsidP="00BA04EA">
            <w:pPr>
              <w:pStyle w:val="TAC"/>
              <w:rPr>
                <w:rFonts w:eastAsia="?? ??" w:cs="Arial"/>
                <w:b/>
                <w:bCs/>
              </w:rPr>
            </w:pPr>
            <w:r w:rsidRPr="007D4BF5">
              <w:rPr>
                <w:rFonts w:eastAsia="?? ??" w:cs="Arial"/>
                <w:b/>
                <w:bCs/>
              </w:rPr>
              <w:t>n0</w:t>
            </w:r>
          </w:p>
        </w:tc>
      </w:tr>
      <w:tr w:rsidR="000B13E9" w:rsidRPr="007D4BF5" w14:paraId="6FE79FC8" w14:textId="77777777" w:rsidTr="00BA04EA">
        <w:trPr>
          <w:cantSplit/>
          <w:jc w:val="center"/>
        </w:trPr>
        <w:tc>
          <w:tcPr>
            <w:tcW w:w="2925" w:type="dxa"/>
            <w:vAlign w:val="center"/>
          </w:tcPr>
          <w:p w14:paraId="24E37740" w14:textId="77777777" w:rsidR="000B13E9" w:rsidRPr="007D4BF5" w:rsidRDefault="000B13E9" w:rsidP="00BA04EA">
            <w:pPr>
              <w:pStyle w:val="TAL"/>
              <w:rPr>
                <w:b/>
                <w:bCs/>
                <w:lang w:eastAsia="zh-CN"/>
              </w:rPr>
            </w:pPr>
            <w:r w:rsidRPr="007D4BF5">
              <w:rPr>
                <w:b/>
                <w:bCs/>
                <w:lang w:eastAsia="zh-CN"/>
              </w:rPr>
              <w:t xml:space="preserve">Test metric </w:t>
            </w:r>
          </w:p>
        </w:tc>
        <w:tc>
          <w:tcPr>
            <w:tcW w:w="2552" w:type="dxa"/>
            <w:vAlign w:val="center"/>
          </w:tcPr>
          <w:p w14:paraId="45628726" w14:textId="77777777" w:rsidR="000B13E9" w:rsidRPr="007D4BF5" w:rsidRDefault="000B13E9" w:rsidP="00BA04EA">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4E000D14" w14:textId="77777777" w:rsidR="000B13E9" w:rsidRPr="00156916" w:rsidRDefault="000B13E9" w:rsidP="00F57874">
      <w:pPr>
        <w:jc w:val="both"/>
        <w:rPr>
          <w:b/>
          <w:lang w:eastAsia="zh-CN"/>
        </w:rPr>
      </w:pPr>
    </w:p>
    <w:p w14:paraId="7E324CF2" w14:textId="7E8B6F2A" w:rsidR="003D41A9" w:rsidRPr="00AF14CD" w:rsidRDefault="003D41A9" w:rsidP="00AF14C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Conclusion</w:t>
      </w:r>
    </w:p>
    <w:p w14:paraId="2E3FC18A" w14:textId="5376B428" w:rsidR="003D41A9" w:rsidRDefault="004A6E7D" w:rsidP="00F57874">
      <w:pPr>
        <w:jc w:val="both"/>
        <w:rPr>
          <w:lang w:eastAsia="zh-CN"/>
        </w:rPr>
      </w:pPr>
      <w:r>
        <w:rPr>
          <w:rFonts w:hint="eastAsia"/>
          <w:lang w:eastAsia="zh-CN"/>
        </w:rPr>
        <w:t>I</w:t>
      </w:r>
      <w:r>
        <w:rPr>
          <w:lang w:eastAsia="zh-CN"/>
        </w:rPr>
        <w:t xml:space="preserve">n this paper, the </w:t>
      </w:r>
      <w:r w:rsidR="00AF14CD">
        <w:rPr>
          <w:lang w:eastAsia="zh-CN"/>
        </w:rPr>
        <w:t>view on the test scope and test setup of BS demodulation requirement to support less than 3MHz was provided.</w:t>
      </w:r>
    </w:p>
    <w:p w14:paraId="2BD536EF" w14:textId="77777777" w:rsidR="00DB355B" w:rsidRPr="00857E84" w:rsidRDefault="00DB355B" w:rsidP="00DB355B">
      <w:pPr>
        <w:jc w:val="both"/>
        <w:rPr>
          <w:b/>
          <w:lang w:eastAsia="zh-CN"/>
        </w:rPr>
      </w:pPr>
      <w:r>
        <w:rPr>
          <w:b/>
          <w:lang w:eastAsia="zh-CN"/>
        </w:rPr>
        <w:t>Proposal 1: L</w:t>
      </w:r>
      <w:r w:rsidRPr="00857E84">
        <w:rPr>
          <w:b/>
          <w:lang w:eastAsia="zh-CN"/>
        </w:rPr>
        <w:t>imited test cases of PUSCH requirements with 3MHz for 15KHz SCS could be introduced.</w:t>
      </w:r>
    </w:p>
    <w:p w14:paraId="383AFA35" w14:textId="77777777" w:rsidR="00DB355B" w:rsidRPr="00AF14CD" w:rsidRDefault="00DB355B" w:rsidP="00DB355B">
      <w:pPr>
        <w:jc w:val="both"/>
        <w:rPr>
          <w:b/>
          <w:lang w:eastAsia="zh-CN"/>
        </w:rPr>
      </w:pPr>
      <w:r>
        <w:rPr>
          <w:b/>
          <w:lang w:eastAsia="zh-CN"/>
        </w:rPr>
        <w:t>Proposal 2: L</w:t>
      </w:r>
      <w:r w:rsidRPr="00857E84">
        <w:rPr>
          <w:b/>
          <w:lang w:eastAsia="zh-CN"/>
        </w:rPr>
        <w:t>imited test cases of PUCCH requirements with 3MHz for 15KHz SCS could be introduced</w:t>
      </w:r>
      <w:r>
        <w:rPr>
          <w:b/>
          <w:lang w:eastAsia="zh-CN"/>
        </w:rPr>
        <w:t>.</w:t>
      </w:r>
    </w:p>
    <w:p w14:paraId="7B2D138D" w14:textId="77777777" w:rsidR="00DB355B" w:rsidRDefault="00DB355B" w:rsidP="00DB355B">
      <w:pPr>
        <w:jc w:val="both"/>
        <w:rPr>
          <w:b/>
          <w:lang w:eastAsia="zh-CN"/>
        </w:rPr>
      </w:pPr>
      <w:r>
        <w:rPr>
          <w:b/>
          <w:lang w:eastAsia="zh-CN"/>
        </w:rPr>
        <w:t>Observation 1: E</w:t>
      </w:r>
      <w:r w:rsidRPr="00BE13D4">
        <w:rPr>
          <w:b/>
          <w:lang w:eastAsia="zh-CN"/>
        </w:rPr>
        <w:t>xisting PRACH formats with 15KHz SCS, and long PRACH formats with 1.25KHz SCS can support 3MHz</w:t>
      </w:r>
      <w:r>
        <w:rPr>
          <w:b/>
          <w:lang w:eastAsia="zh-CN"/>
        </w:rPr>
        <w:t xml:space="preserve"> channel width.</w:t>
      </w:r>
    </w:p>
    <w:p w14:paraId="0B53F2A0" w14:textId="77777777" w:rsidR="00DB355B" w:rsidRDefault="00DB355B" w:rsidP="00DB355B">
      <w:pPr>
        <w:jc w:val="both"/>
        <w:rPr>
          <w:b/>
          <w:lang w:eastAsia="zh-CN"/>
        </w:rPr>
      </w:pPr>
      <w:r>
        <w:rPr>
          <w:b/>
          <w:lang w:eastAsia="zh-CN"/>
        </w:rPr>
        <w:t xml:space="preserve">Proposal 3: Add a note to indicate that </w:t>
      </w:r>
      <w:r w:rsidRPr="00C258F5">
        <w:rPr>
          <w:b/>
          <w:lang w:eastAsia="zh-CN"/>
        </w:rPr>
        <w:t xml:space="preserve">the </w:t>
      </w:r>
      <w:r>
        <w:rPr>
          <w:b/>
          <w:lang w:eastAsia="zh-CN"/>
        </w:rPr>
        <w:t xml:space="preserve">existing </w:t>
      </w:r>
      <w:r w:rsidRPr="00C258F5">
        <w:rPr>
          <w:b/>
          <w:lang w:eastAsia="zh-CN"/>
        </w:rPr>
        <w:t>short PRACH requirement with LRA=1151 and 15KHz SCS cannot applied for 3MHz channel bandwidth.</w:t>
      </w:r>
    </w:p>
    <w:p w14:paraId="2E8F94E8" w14:textId="77777777" w:rsidR="00DB355B" w:rsidRDefault="00DB355B" w:rsidP="00DB355B">
      <w:pPr>
        <w:jc w:val="both"/>
        <w:rPr>
          <w:b/>
          <w:lang w:eastAsia="zh-CN"/>
        </w:rPr>
      </w:pPr>
      <w:r>
        <w:rPr>
          <w:b/>
          <w:lang w:eastAsia="zh-CN"/>
        </w:rPr>
        <w:t xml:space="preserve">Proposal 4: No new PRACH requirement need to be introduced for 3MHz channel bandwidth </w:t>
      </w:r>
    </w:p>
    <w:p w14:paraId="037E62BA" w14:textId="77777777" w:rsidR="00DB355B" w:rsidRDefault="00DB355B" w:rsidP="00DB355B">
      <w:pPr>
        <w:jc w:val="both"/>
        <w:rPr>
          <w:b/>
          <w:lang w:eastAsia="zh-CN"/>
        </w:rPr>
      </w:pPr>
      <w:r>
        <w:rPr>
          <w:b/>
          <w:lang w:eastAsia="zh-CN"/>
        </w:rPr>
        <w:lastRenderedPageBreak/>
        <w:t>Proposal 5: TDL channel model could be considered for specifying BS demodulation requirement. FFS on whether HST single tap is needed and FFS on the details of HST single tap model if introduced.</w:t>
      </w:r>
    </w:p>
    <w:p w14:paraId="61EAFDF1" w14:textId="77777777" w:rsidR="00DB355B" w:rsidRDefault="00DB355B" w:rsidP="00DB355B">
      <w:pPr>
        <w:jc w:val="both"/>
        <w:rPr>
          <w:b/>
          <w:lang w:eastAsia="zh-CN"/>
        </w:rPr>
      </w:pPr>
      <w:r>
        <w:rPr>
          <w:b/>
          <w:lang w:eastAsia="zh-CN"/>
        </w:rPr>
        <w:t>Observation 2: The maximum Doppler is 815Hz if assuming 500km/h UE speed if HST single tap is introduced.</w:t>
      </w:r>
    </w:p>
    <w:p w14:paraId="0F1CF0BA" w14:textId="77777777" w:rsidR="00DB355B" w:rsidRDefault="00DB355B" w:rsidP="00DB355B">
      <w:pPr>
        <w:jc w:val="both"/>
        <w:rPr>
          <w:b/>
          <w:lang w:eastAsia="zh-CN"/>
        </w:rPr>
      </w:pPr>
      <w:r>
        <w:rPr>
          <w:b/>
          <w:lang w:eastAsia="zh-CN"/>
        </w:rPr>
        <w:t xml:space="preserve">Proposal 6: </w:t>
      </w:r>
      <w:r w:rsidRPr="002C2B3B">
        <w:rPr>
          <w:b/>
          <w:lang w:eastAsia="zh-CN"/>
        </w:rPr>
        <w:t>Existing doppler value as 100Hz can be taken as a starting point, FFS on other doppler values.</w:t>
      </w:r>
    </w:p>
    <w:p w14:paraId="4BBCBB8E" w14:textId="77777777" w:rsidR="00DB355B" w:rsidRPr="00087295" w:rsidRDefault="00DB355B" w:rsidP="00DB355B">
      <w:pPr>
        <w:jc w:val="both"/>
        <w:rPr>
          <w:rStyle w:val="normaltextrun"/>
          <w:rFonts w:ascii="Arial" w:hAnsi="Arial" w:cs="Arial"/>
          <w:szCs w:val="20"/>
          <w:lang w:eastAsia="zh-CN"/>
        </w:rPr>
      </w:pPr>
      <w:r>
        <w:rPr>
          <w:b/>
          <w:lang w:eastAsia="zh-CN"/>
        </w:rPr>
        <w:t xml:space="preserve">Proposal 7: Specify BS demodulation requirement with 1T2Rx only, FFS on 2Tx2Rx </w:t>
      </w:r>
    </w:p>
    <w:p w14:paraId="58A722C7" w14:textId="77777777" w:rsidR="00DB355B" w:rsidRPr="00087295" w:rsidRDefault="00DB355B" w:rsidP="00DB355B">
      <w:pPr>
        <w:jc w:val="both"/>
        <w:rPr>
          <w:rStyle w:val="normaltextrun"/>
          <w:rFonts w:ascii="Arial" w:hAnsi="Arial" w:cs="Arial"/>
          <w:szCs w:val="20"/>
          <w:lang w:eastAsia="zh-CN"/>
        </w:rPr>
      </w:pPr>
      <w:r>
        <w:rPr>
          <w:b/>
          <w:lang w:eastAsia="zh-CN"/>
        </w:rPr>
        <w:t>Proposal 8: Specify PUSCH requirement with DMRS mapping type A</w:t>
      </w:r>
    </w:p>
    <w:p w14:paraId="2F95D3AF" w14:textId="77777777" w:rsidR="00DB355B" w:rsidRDefault="00DB355B" w:rsidP="00DB355B">
      <w:pPr>
        <w:jc w:val="both"/>
        <w:rPr>
          <w:b/>
          <w:lang w:eastAsia="zh-CN"/>
        </w:rPr>
      </w:pPr>
      <w:r>
        <w:rPr>
          <w:b/>
          <w:lang w:eastAsia="zh-CN"/>
        </w:rPr>
        <w:t>Proposal 9: Specify PUSCH requirement with 2 DMRS symbols, FFS on 3 DMRS symbols if HST single tap with high Doppler value is introduced.</w:t>
      </w:r>
    </w:p>
    <w:p w14:paraId="2A67F33E" w14:textId="6F15E277" w:rsidR="00DB355B" w:rsidRPr="00087295" w:rsidRDefault="00DB355B" w:rsidP="00DB355B">
      <w:pPr>
        <w:jc w:val="both"/>
        <w:rPr>
          <w:rStyle w:val="normaltextrun"/>
          <w:rFonts w:ascii="Arial" w:hAnsi="Arial" w:cs="Arial"/>
          <w:szCs w:val="20"/>
          <w:lang w:eastAsia="zh-CN"/>
        </w:rPr>
      </w:pPr>
      <w:r>
        <w:rPr>
          <w:b/>
          <w:lang w:eastAsia="zh-CN"/>
        </w:rPr>
        <w:t xml:space="preserve">Proposal 10: Specify PUSCH requirement with CP-OFDM </w:t>
      </w:r>
      <w:r w:rsidR="007D4BF5">
        <w:rPr>
          <w:b/>
          <w:lang w:eastAsia="zh-CN"/>
        </w:rPr>
        <w:t>waveform</w:t>
      </w:r>
    </w:p>
    <w:p w14:paraId="777E2D0A" w14:textId="77777777" w:rsidR="00DB355B" w:rsidRPr="00B30C19" w:rsidRDefault="00DB355B" w:rsidP="00DB355B">
      <w:pPr>
        <w:jc w:val="both"/>
        <w:rPr>
          <w:b/>
          <w:lang w:eastAsia="zh-CN"/>
        </w:rPr>
      </w:pPr>
      <w:r w:rsidRPr="00B30C19">
        <w:rPr>
          <w:b/>
          <w:lang w:eastAsia="zh-CN"/>
        </w:rPr>
        <w:t xml:space="preserve">Proposal 11: The following MCS could be considered for specifying PUSCH requirement </w:t>
      </w:r>
    </w:p>
    <w:p w14:paraId="3E92DB75" w14:textId="77777777" w:rsidR="00DB355B" w:rsidRPr="007D4BF5" w:rsidRDefault="00DB355B" w:rsidP="007D4BF5">
      <w:pPr>
        <w:pStyle w:val="ListParagraph"/>
        <w:numPr>
          <w:ilvl w:val="0"/>
          <w:numId w:val="12"/>
        </w:numPr>
        <w:jc w:val="both"/>
        <w:rPr>
          <w:rFonts w:eastAsiaTheme="minorEastAsia"/>
          <w:b/>
          <w:lang w:eastAsia="zh-CN"/>
        </w:rPr>
      </w:pPr>
      <w:r w:rsidRPr="007D4BF5">
        <w:rPr>
          <w:rFonts w:eastAsiaTheme="minorEastAsia" w:hint="eastAsia"/>
          <w:b/>
          <w:lang w:eastAsia="zh-CN"/>
        </w:rPr>
        <w:t>M</w:t>
      </w:r>
      <w:r w:rsidRPr="007D4BF5">
        <w:rPr>
          <w:rFonts w:eastAsiaTheme="minorEastAsia"/>
          <w:b/>
          <w:lang w:eastAsia="zh-CN"/>
        </w:rPr>
        <w:t>CS 2, MCS 16 and MCS 20</w:t>
      </w:r>
    </w:p>
    <w:p w14:paraId="31D0958E" w14:textId="477E20C7" w:rsidR="00AF14CD" w:rsidRDefault="00AF14CD" w:rsidP="00F57874">
      <w:pPr>
        <w:jc w:val="both"/>
        <w:rPr>
          <w:lang w:val="en-GB" w:eastAsia="zh-CN"/>
        </w:rPr>
      </w:pPr>
    </w:p>
    <w:p w14:paraId="6C65E12E" w14:textId="77777777" w:rsidR="00DB355B" w:rsidRDefault="00DB355B" w:rsidP="00DB355B">
      <w:pPr>
        <w:jc w:val="both"/>
        <w:rPr>
          <w:b/>
          <w:lang w:eastAsia="zh-CN"/>
        </w:rPr>
      </w:pPr>
      <w:r>
        <w:rPr>
          <w:b/>
          <w:lang w:eastAsia="zh-CN"/>
        </w:rPr>
        <w:t xml:space="preserve">Proposal 12: Reusing existing PUSCH test parameters for </w:t>
      </w:r>
      <w:r w:rsidRPr="00B30C19">
        <w:rPr>
          <w:b/>
          <w:lang w:eastAsia="zh-CN"/>
        </w:rPr>
        <w:t>specifying PUSCH requirement</w:t>
      </w:r>
      <w:r>
        <w:rPr>
          <w:b/>
          <w:lang w:eastAsia="zh-CN"/>
        </w:rPr>
        <w:t xml:space="preserve"> with 3MHz</w:t>
      </w:r>
    </w:p>
    <w:p w14:paraId="113013A3" w14:textId="77777777" w:rsidR="00DB355B" w:rsidRPr="00AE099A" w:rsidRDefault="00DB355B" w:rsidP="00DB355B">
      <w:pPr>
        <w:jc w:val="center"/>
        <w:rPr>
          <w:b/>
          <w:lang w:eastAsia="zh-CN"/>
        </w:rPr>
      </w:pPr>
      <w:r w:rsidRPr="00AE099A">
        <w:rPr>
          <w:b/>
          <w:lang w:eastAsia="zh-CN"/>
        </w:rPr>
        <w:t>Table 1:  Test parameters for PUSCH requirement</w:t>
      </w:r>
    </w:p>
    <w:tbl>
      <w:tblPr>
        <w:tblStyle w:val="TableGrid"/>
        <w:tblW w:w="9629" w:type="dxa"/>
        <w:jc w:val="center"/>
        <w:tblLayout w:type="fixed"/>
        <w:tblLook w:val="04A0" w:firstRow="1" w:lastRow="0" w:firstColumn="1" w:lastColumn="0" w:noHBand="0" w:noVBand="1"/>
      </w:tblPr>
      <w:tblGrid>
        <w:gridCol w:w="1838"/>
        <w:gridCol w:w="5387"/>
        <w:gridCol w:w="2404"/>
      </w:tblGrid>
      <w:tr w:rsidR="00DB355B" w14:paraId="7E0D48AD" w14:textId="77777777" w:rsidTr="00D3122A">
        <w:trPr>
          <w:cantSplit/>
          <w:jc w:val="center"/>
        </w:trPr>
        <w:tc>
          <w:tcPr>
            <w:tcW w:w="7225" w:type="dxa"/>
            <w:gridSpan w:val="2"/>
          </w:tcPr>
          <w:p w14:paraId="7C6DFEFF" w14:textId="77777777" w:rsidR="00DB355B" w:rsidRPr="000B13E9" w:rsidRDefault="00DB355B" w:rsidP="00D3122A">
            <w:pPr>
              <w:pStyle w:val="TAH"/>
            </w:pPr>
            <w:r w:rsidRPr="000B13E9">
              <w:rPr>
                <w:rFonts w:cs="Arial"/>
              </w:rPr>
              <w:t>Parameter</w:t>
            </w:r>
          </w:p>
        </w:tc>
        <w:tc>
          <w:tcPr>
            <w:tcW w:w="2404" w:type="dxa"/>
          </w:tcPr>
          <w:p w14:paraId="22DC71FA" w14:textId="77777777" w:rsidR="00DB355B" w:rsidRPr="000B13E9" w:rsidRDefault="00DB355B" w:rsidP="00D3122A">
            <w:pPr>
              <w:pStyle w:val="TAH"/>
            </w:pPr>
            <w:r w:rsidRPr="000B13E9">
              <w:rPr>
                <w:rFonts w:cs="Arial"/>
              </w:rPr>
              <w:t>Value</w:t>
            </w:r>
          </w:p>
        </w:tc>
      </w:tr>
      <w:tr w:rsidR="00DB355B" w14:paraId="40751EDE" w14:textId="77777777" w:rsidTr="00D3122A">
        <w:trPr>
          <w:cantSplit/>
          <w:jc w:val="center"/>
        </w:trPr>
        <w:tc>
          <w:tcPr>
            <w:tcW w:w="7225" w:type="dxa"/>
            <w:gridSpan w:val="2"/>
          </w:tcPr>
          <w:p w14:paraId="5EAA1247" w14:textId="77777777" w:rsidR="00DB355B" w:rsidRPr="000B13E9" w:rsidRDefault="00DB355B" w:rsidP="00D3122A">
            <w:pPr>
              <w:pStyle w:val="TAL"/>
              <w:rPr>
                <w:b/>
              </w:rPr>
            </w:pPr>
            <w:r w:rsidRPr="000B13E9">
              <w:rPr>
                <w:b/>
              </w:rPr>
              <w:t>Transform precoding</w:t>
            </w:r>
          </w:p>
        </w:tc>
        <w:tc>
          <w:tcPr>
            <w:tcW w:w="2404" w:type="dxa"/>
          </w:tcPr>
          <w:p w14:paraId="3D8C0A54" w14:textId="77777777" w:rsidR="00DB355B" w:rsidRPr="000B13E9" w:rsidRDefault="00DB355B" w:rsidP="00D3122A">
            <w:pPr>
              <w:pStyle w:val="TAC"/>
              <w:rPr>
                <w:b/>
              </w:rPr>
            </w:pPr>
            <w:r w:rsidRPr="000B13E9">
              <w:rPr>
                <w:rFonts w:cs="Arial"/>
                <w:b/>
              </w:rPr>
              <w:t>Disabled</w:t>
            </w:r>
          </w:p>
        </w:tc>
      </w:tr>
      <w:tr w:rsidR="00DB355B" w14:paraId="2E17669D" w14:textId="77777777" w:rsidTr="00D3122A">
        <w:trPr>
          <w:cantSplit/>
          <w:jc w:val="center"/>
        </w:trPr>
        <w:tc>
          <w:tcPr>
            <w:tcW w:w="1838" w:type="dxa"/>
            <w:tcBorders>
              <w:bottom w:val="nil"/>
            </w:tcBorders>
          </w:tcPr>
          <w:p w14:paraId="682E0922" w14:textId="77777777" w:rsidR="00DB355B" w:rsidRPr="000B13E9" w:rsidRDefault="00DB355B" w:rsidP="00D3122A">
            <w:pPr>
              <w:pStyle w:val="TAL"/>
              <w:rPr>
                <w:b/>
              </w:rPr>
            </w:pPr>
            <w:r w:rsidRPr="000B13E9">
              <w:rPr>
                <w:b/>
              </w:rPr>
              <w:t>HARQ</w:t>
            </w:r>
          </w:p>
        </w:tc>
        <w:tc>
          <w:tcPr>
            <w:tcW w:w="5387" w:type="dxa"/>
          </w:tcPr>
          <w:p w14:paraId="49213910" w14:textId="77777777" w:rsidR="00DB355B" w:rsidRPr="000B13E9" w:rsidRDefault="00DB355B" w:rsidP="00D3122A">
            <w:pPr>
              <w:pStyle w:val="TAL"/>
              <w:rPr>
                <w:b/>
              </w:rPr>
            </w:pPr>
            <w:r w:rsidRPr="000B13E9">
              <w:rPr>
                <w:b/>
              </w:rPr>
              <w:t>Maximum number of HARQ transmissions</w:t>
            </w:r>
          </w:p>
        </w:tc>
        <w:tc>
          <w:tcPr>
            <w:tcW w:w="2404" w:type="dxa"/>
          </w:tcPr>
          <w:p w14:paraId="1A97013E" w14:textId="77777777" w:rsidR="00DB355B" w:rsidRPr="000B13E9" w:rsidRDefault="00DB355B" w:rsidP="00D3122A">
            <w:pPr>
              <w:pStyle w:val="TAC"/>
              <w:rPr>
                <w:b/>
              </w:rPr>
            </w:pPr>
            <w:r w:rsidRPr="000B13E9">
              <w:rPr>
                <w:rFonts w:cs="Arial"/>
                <w:b/>
              </w:rPr>
              <w:t>4</w:t>
            </w:r>
          </w:p>
        </w:tc>
      </w:tr>
      <w:tr w:rsidR="00DB355B" w14:paraId="0A64FFF8" w14:textId="77777777" w:rsidTr="00D3122A">
        <w:trPr>
          <w:cantSplit/>
          <w:jc w:val="center"/>
        </w:trPr>
        <w:tc>
          <w:tcPr>
            <w:tcW w:w="1838" w:type="dxa"/>
            <w:tcBorders>
              <w:top w:val="nil"/>
              <w:bottom w:val="single" w:sz="4" w:space="0" w:color="auto"/>
            </w:tcBorders>
          </w:tcPr>
          <w:p w14:paraId="52C86CA0" w14:textId="77777777" w:rsidR="00DB355B" w:rsidRPr="000B13E9" w:rsidRDefault="00DB355B" w:rsidP="00D3122A">
            <w:pPr>
              <w:pStyle w:val="TAL"/>
              <w:rPr>
                <w:b/>
              </w:rPr>
            </w:pPr>
          </w:p>
        </w:tc>
        <w:tc>
          <w:tcPr>
            <w:tcW w:w="5387" w:type="dxa"/>
          </w:tcPr>
          <w:p w14:paraId="6DFC1CED" w14:textId="77777777" w:rsidR="00DB355B" w:rsidRPr="000B13E9" w:rsidRDefault="00DB355B" w:rsidP="00D3122A">
            <w:pPr>
              <w:pStyle w:val="TAL"/>
              <w:rPr>
                <w:b/>
              </w:rPr>
            </w:pPr>
            <w:r w:rsidRPr="000B13E9">
              <w:rPr>
                <w:b/>
              </w:rPr>
              <w:t>RV sequence</w:t>
            </w:r>
          </w:p>
        </w:tc>
        <w:tc>
          <w:tcPr>
            <w:tcW w:w="2404" w:type="dxa"/>
          </w:tcPr>
          <w:p w14:paraId="7BEE9207" w14:textId="77777777" w:rsidR="00DB355B" w:rsidRPr="000B13E9" w:rsidRDefault="00DB355B" w:rsidP="00D3122A">
            <w:pPr>
              <w:pStyle w:val="TAC"/>
              <w:rPr>
                <w:b/>
              </w:rPr>
            </w:pPr>
            <w:r w:rsidRPr="000B13E9">
              <w:rPr>
                <w:rFonts w:cs="Arial"/>
                <w:b/>
                <w:lang w:val="fr-FR"/>
              </w:rPr>
              <w:t>0, 2, 3, 1</w:t>
            </w:r>
          </w:p>
        </w:tc>
      </w:tr>
      <w:tr w:rsidR="00DB355B" w14:paraId="0CAF49AA" w14:textId="77777777" w:rsidTr="00D3122A">
        <w:trPr>
          <w:cantSplit/>
          <w:jc w:val="center"/>
        </w:trPr>
        <w:tc>
          <w:tcPr>
            <w:tcW w:w="1838" w:type="dxa"/>
            <w:tcBorders>
              <w:bottom w:val="nil"/>
            </w:tcBorders>
          </w:tcPr>
          <w:p w14:paraId="5FBC9672" w14:textId="77777777" w:rsidR="00DB355B" w:rsidRPr="000B13E9" w:rsidRDefault="00DB355B" w:rsidP="00D3122A">
            <w:pPr>
              <w:pStyle w:val="TAL"/>
              <w:rPr>
                <w:b/>
              </w:rPr>
            </w:pPr>
            <w:r w:rsidRPr="000B13E9">
              <w:rPr>
                <w:b/>
              </w:rPr>
              <w:t>DM-RS</w:t>
            </w:r>
          </w:p>
        </w:tc>
        <w:tc>
          <w:tcPr>
            <w:tcW w:w="5387" w:type="dxa"/>
            <w:vAlign w:val="center"/>
          </w:tcPr>
          <w:p w14:paraId="60E48CF2" w14:textId="77777777" w:rsidR="00DB355B" w:rsidRPr="000B13E9" w:rsidRDefault="00DB355B" w:rsidP="00D3122A">
            <w:pPr>
              <w:pStyle w:val="TAL"/>
              <w:rPr>
                <w:b/>
              </w:rPr>
            </w:pPr>
            <w:r w:rsidRPr="000B13E9">
              <w:rPr>
                <w:b/>
              </w:rPr>
              <w:t>DM-RS configuration type</w:t>
            </w:r>
          </w:p>
        </w:tc>
        <w:tc>
          <w:tcPr>
            <w:tcW w:w="2404" w:type="dxa"/>
          </w:tcPr>
          <w:p w14:paraId="3B001195" w14:textId="77777777" w:rsidR="00DB355B" w:rsidRPr="000B13E9" w:rsidRDefault="00DB355B" w:rsidP="00D3122A">
            <w:pPr>
              <w:pStyle w:val="TAC"/>
              <w:rPr>
                <w:b/>
              </w:rPr>
            </w:pPr>
            <w:r w:rsidRPr="000B13E9">
              <w:rPr>
                <w:rFonts w:cs="Arial"/>
                <w:b/>
              </w:rPr>
              <w:t>1</w:t>
            </w:r>
          </w:p>
        </w:tc>
      </w:tr>
      <w:tr w:rsidR="00DB355B" w14:paraId="28F50501" w14:textId="77777777" w:rsidTr="00D3122A">
        <w:trPr>
          <w:cantSplit/>
          <w:jc w:val="center"/>
        </w:trPr>
        <w:tc>
          <w:tcPr>
            <w:tcW w:w="1838" w:type="dxa"/>
            <w:tcBorders>
              <w:top w:val="nil"/>
              <w:bottom w:val="nil"/>
            </w:tcBorders>
          </w:tcPr>
          <w:p w14:paraId="3BA9ABA4" w14:textId="77777777" w:rsidR="00DB355B" w:rsidRPr="000B13E9" w:rsidRDefault="00DB355B" w:rsidP="00D3122A">
            <w:pPr>
              <w:pStyle w:val="TAL"/>
              <w:rPr>
                <w:b/>
              </w:rPr>
            </w:pPr>
          </w:p>
        </w:tc>
        <w:tc>
          <w:tcPr>
            <w:tcW w:w="5387" w:type="dxa"/>
            <w:vAlign w:val="center"/>
          </w:tcPr>
          <w:p w14:paraId="772A84D9" w14:textId="77777777" w:rsidR="00DB355B" w:rsidRPr="000B13E9" w:rsidRDefault="00DB355B" w:rsidP="00D3122A">
            <w:pPr>
              <w:pStyle w:val="TAL"/>
              <w:rPr>
                <w:b/>
              </w:rPr>
            </w:pPr>
            <w:r w:rsidRPr="000B13E9">
              <w:rPr>
                <w:b/>
              </w:rPr>
              <w:t>DM-RS duration</w:t>
            </w:r>
          </w:p>
        </w:tc>
        <w:tc>
          <w:tcPr>
            <w:tcW w:w="2404" w:type="dxa"/>
          </w:tcPr>
          <w:p w14:paraId="3537639B" w14:textId="77777777" w:rsidR="00DB355B" w:rsidRPr="000B13E9" w:rsidRDefault="00DB355B" w:rsidP="00D3122A">
            <w:pPr>
              <w:pStyle w:val="TAC"/>
              <w:rPr>
                <w:b/>
              </w:rPr>
            </w:pPr>
            <w:r w:rsidRPr="000B13E9">
              <w:rPr>
                <w:b/>
              </w:rPr>
              <w:t>single-symbol DM-RS</w:t>
            </w:r>
          </w:p>
        </w:tc>
      </w:tr>
      <w:tr w:rsidR="00DB355B" w14:paraId="1019B678" w14:textId="77777777" w:rsidTr="00D3122A">
        <w:trPr>
          <w:cantSplit/>
          <w:jc w:val="center"/>
        </w:trPr>
        <w:tc>
          <w:tcPr>
            <w:tcW w:w="1838" w:type="dxa"/>
            <w:tcBorders>
              <w:top w:val="nil"/>
              <w:bottom w:val="nil"/>
            </w:tcBorders>
          </w:tcPr>
          <w:p w14:paraId="5ACDCD14" w14:textId="77777777" w:rsidR="00DB355B" w:rsidRPr="000B13E9" w:rsidRDefault="00DB355B" w:rsidP="00D3122A">
            <w:pPr>
              <w:pStyle w:val="TAL"/>
              <w:rPr>
                <w:b/>
              </w:rPr>
            </w:pPr>
          </w:p>
        </w:tc>
        <w:tc>
          <w:tcPr>
            <w:tcW w:w="5387" w:type="dxa"/>
            <w:vAlign w:val="center"/>
          </w:tcPr>
          <w:p w14:paraId="244170AD" w14:textId="77777777" w:rsidR="00DB355B" w:rsidRPr="000B13E9" w:rsidRDefault="00DB355B" w:rsidP="00D3122A">
            <w:pPr>
              <w:pStyle w:val="TAL"/>
              <w:rPr>
                <w:b/>
              </w:rPr>
            </w:pPr>
            <w:r w:rsidRPr="000B13E9">
              <w:rPr>
                <w:b/>
                <w:lang w:eastAsia="zh-CN"/>
              </w:rPr>
              <w:t>Additional DM-RS position</w:t>
            </w:r>
          </w:p>
        </w:tc>
        <w:tc>
          <w:tcPr>
            <w:tcW w:w="2404" w:type="dxa"/>
          </w:tcPr>
          <w:p w14:paraId="7D8C72B6" w14:textId="77777777" w:rsidR="00DB355B" w:rsidRPr="000B13E9" w:rsidRDefault="00DB355B" w:rsidP="00D3122A">
            <w:pPr>
              <w:pStyle w:val="TAC"/>
              <w:rPr>
                <w:b/>
              </w:rPr>
            </w:pPr>
            <w:r>
              <w:rPr>
                <w:rFonts w:cs="Arial"/>
                <w:b/>
              </w:rPr>
              <w:t>[</w:t>
            </w:r>
            <w:r w:rsidRPr="000B13E9">
              <w:rPr>
                <w:rFonts w:cs="Arial"/>
                <w:b/>
              </w:rPr>
              <w:t>Pos</w:t>
            </w:r>
            <w:r>
              <w:rPr>
                <w:rFonts w:cs="Arial"/>
                <w:b/>
              </w:rPr>
              <w:t>1]</w:t>
            </w:r>
          </w:p>
        </w:tc>
      </w:tr>
      <w:tr w:rsidR="00DB355B" w14:paraId="214F8C2E" w14:textId="77777777" w:rsidTr="00D3122A">
        <w:trPr>
          <w:cantSplit/>
          <w:jc w:val="center"/>
        </w:trPr>
        <w:tc>
          <w:tcPr>
            <w:tcW w:w="1838" w:type="dxa"/>
            <w:tcBorders>
              <w:top w:val="nil"/>
              <w:bottom w:val="nil"/>
            </w:tcBorders>
          </w:tcPr>
          <w:p w14:paraId="4579C0EE" w14:textId="77777777" w:rsidR="00DB355B" w:rsidRPr="000B13E9" w:rsidRDefault="00DB355B" w:rsidP="00D3122A">
            <w:pPr>
              <w:pStyle w:val="TAL"/>
              <w:rPr>
                <w:b/>
              </w:rPr>
            </w:pPr>
          </w:p>
        </w:tc>
        <w:tc>
          <w:tcPr>
            <w:tcW w:w="5387" w:type="dxa"/>
            <w:vAlign w:val="center"/>
          </w:tcPr>
          <w:p w14:paraId="6AEB5229" w14:textId="77777777" w:rsidR="00DB355B" w:rsidRPr="000B13E9" w:rsidRDefault="00DB355B" w:rsidP="00D3122A">
            <w:pPr>
              <w:pStyle w:val="TAL"/>
              <w:rPr>
                <w:rFonts w:eastAsia="等线" w:cs="Arial"/>
                <w:b/>
                <w:szCs w:val="18"/>
                <w:lang w:eastAsia="zh-CN"/>
              </w:rPr>
            </w:pPr>
            <w:r w:rsidRPr="000B13E9">
              <w:rPr>
                <w:b/>
              </w:rPr>
              <w:t>Number of DM-RS CDM group(s) without data</w:t>
            </w:r>
          </w:p>
        </w:tc>
        <w:tc>
          <w:tcPr>
            <w:tcW w:w="2404" w:type="dxa"/>
          </w:tcPr>
          <w:p w14:paraId="60BBD7B8" w14:textId="77777777" w:rsidR="00DB355B" w:rsidRPr="000B13E9" w:rsidRDefault="00DB355B" w:rsidP="00D3122A">
            <w:pPr>
              <w:pStyle w:val="TAC"/>
              <w:rPr>
                <w:b/>
              </w:rPr>
            </w:pPr>
            <w:r w:rsidRPr="000B13E9">
              <w:rPr>
                <w:rFonts w:cs="Arial"/>
                <w:b/>
              </w:rPr>
              <w:t>2</w:t>
            </w:r>
          </w:p>
        </w:tc>
      </w:tr>
      <w:tr w:rsidR="00DB355B" w14:paraId="14EBF7B6" w14:textId="77777777" w:rsidTr="00D3122A">
        <w:trPr>
          <w:cantSplit/>
          <w:jc w:val="center"/>
        </w:trPr>
        <w:tc>
          <w:tcPr>
            <w:tcW w:w="1838" w:type="dxa"/>
            <w:tcBorders>
              <w:top w:val="nil"/>
              <w:bottom w:val="nil"/>
            </w:tcBorders>
          </w:tcPr>
          <w:p w14:paraId="03C18E7E" w14:textId="77777777" w:rsidR="00DB355B" w:rsidRPr="000B13E9" w:rsidRDefault="00DB355B" w:rsidP="00D3122A">
            <w:pPr>
              <w:pStyle w:val="TAL"/>
              <w:rPr>
                <w:b/>
              </w:rPr>
            </w:pPr>
          </w:p>
        </w:tc>
        <w:tc>
          <w:tcPr>
            <w:tcW w:w="5387" w:type="dxa"/>
            <w:vAlign w:val="center"/>
          </w:tcPr>
          <w:p w14:paraId="338419B8" w14:textId="77777777" w:rsidR="00DB355B" w:rsidRPr="000B13E9" w:rsidRDefault="00DB355B" w:rsidP="00D3122A">
            <w:pPr>
              <w:pStyle w:val="TAL"/>
              <w:rPr>
                <w:b/>
              </w:rPr>
            </w:pPr>
            <w:r w:rsidRPr="000B13E9">
              <w:rPr>
                <w:b/>
              </w:rPr>
              <w:t>Ratio of PUSCH EPRE to DM-RS EPRE</w:t>
            </w:r>
          </w:p>
        </w:tc>
        <w:tc>
          <w:tcPr>
            <w:tcW w:w="2404" w:type="dxa"/>
          </w:tcPr>
          <w:p w14:paraId="6DDB662E" w14:textId="77777777" w:rsidR="00DB355B" w:rsidRPr="000B13E9" w:rsidRDefault="00DB355B" w:rsidP="00D3122A">
            <w:pPr>
              <w:pStyle w:val="TAC"/>
              <w:rPr>
                <w:b/>
              </w:rPr>
            </w:pPr>
            <w:r w:rsidRPr="000B13E9">
              <w:rPr>
                <w:rFonts w:cs="Arial"/>
                <w:b/>
                <w:lang w:eastAsia="zh-CN"/>
              </w:rPr>
              <w:t>-3 dB</w:t>
            </w:r>
          </w:p>
        </w:tc>
      </w:tr>
      <w:tr w:rsidR="00DB355B" w14:paraId="1173ED8F" w14:textId="77777777" w:rsidTr="00D3122A">
        <w:trPr>
          <w:cantSplit/>
          <w:jc w:val="center"/>
        </w:trPr>
        <w:tc>
          <w:tcPr>
            <w:tcW w:w="1838" w:type="dxa"/>
            <w:tcBorders>
              <w:top w:val="nil"/>
              <w:bottom w:val="nil"/>
            </w:tcBorders>
          </w:tcPr>
          <w:p w14:paraId="3B8AC47A" w14:textId="77777777" w:rsidR="00DB355B" w:rsidRPr="000B13E9" w:rsidRDefault="00DB355B" w:rsidP="00D3122A">
            <w:pPr>
              <w:pStyle w:val="TAL"/>
              <w:rPr>
                <w:b/>
              </w:rPr>
            </w:pPr>
          </w:p>
        </w:tc>
        <w:tc>
          <w:tcPr>
            <w:tcW w:w="5387" w:type="dxa"/>
            <w:vAlign w:val="center"/>
          </w:tcPr>
          <w:p w14:paraId="55A06179" w14:textId="77777777" w:rsidR="00DB355B" w:rsidRPr="000B13E9" w:rsidRDefault="00DB355B" w:rsidP="00D3122A">
            <w:pPr>
              <w:pStyle w:val="TAL"/>
              <w:rPr>
                <w:b/>
              </w:rPr>
            </w:pPr>
            <w:r w:rsidRPr="000B13E9">
              <w:rPr>
                <w:b/>
              </w:rPr>
              <w:t>DM-RS port</w:t>
            </w:r>
          </w:p>
        </w:tc>
        <w:tc>
          <w:tcPr>
            <w:tcW w:w="2404" w:type="dxa"/>
          </w:tcPr>
          <w:p w14:paraId="04C8410B" w14:textId="77777777" w:rsidR="00DB355B" w:rsidRPr="000B13E9" w:rsidRDefault="00DB355B" w:rsidP="00D3122A">
            <w:pPr>
              <w:pStyle w:val="TAC"/>
              <w:rPr>
                <w:b/>
              </w:rPr>
            </w:pPr>
            <w:r>
              <w:rPr>
                <w:rFonts w:cs="Arial"/>
                <w:b/>
              </w:rPr>
              <w:t>[</w:t>
            </w:r>
            <w:r w:rsidRPr="000B13E9">
              <w:rPr>
                <w:rFonts w:cs="Arial"/>
                <w:b/>
              </w:rPr>
              <w:t>0</w:t>
            </w:r>
            <w:r>
              <w:rPr>
                <w:rFonts w:cs="Arial"/>
                <w:b/>
              </w:rPr>
              <w:t>]</w:t>
            </w:r>
          </w:p>
        </w:tc>
      </w:tr>
      <w:tr w:rsidR="00DB355B" w14:paraId="57071992" w14:textId="77777777" w:rsidTr="00D3122A">
        <w:trPr>
          <w:cantSplit/>
          <w:jc w:val="center"/>
        </w:trPr>
        <w:tc>
          <w:tcPr>
            <w:tcW w:w="1838" w:type="dxa"/>
            <w:tcBorders>
              <w:top w:val="nil"/>
              <w:bottom w:val="single" w:sz="4" w:space="0" w:color="auto"/>
            </w:tcBorders>
          </w:tcPr>
          <w:p w14:paraId="276D4105" w14:textId="77777777" w:rsidR="00DB355B" w:rsidRPr="000B13E9" w:rsidRDefault="00DB355B" w:rsidP="00D3122A">
            <w:pPr>
              <w:pStyle w:val="TAL"/>
              <w:rPr>
                <w:b/>
              </w:rPr>
            </w:pPr>
          </w:p>
        </w:tc>
        <w:tc>
          <w:tcPr>
            <w:tcW w:w="5387" w:type="dxa"/>
            <w:vAlign w:val="center"/>
          </w:tcPr>
          <w:p w14:paraId="25642DE4" w14:textId="77777777" w:rsidR="00DB355B" w:rsidRPr="000B13E9" w:rsidRDefault="00DB355B" w:rsidP="00D3122A">
            <w:pPr>
              <w:pStyle w:val="TAL"/>
              <w:rPr>
                <w:b/>
              </w:rPr>
            </w:pPr>
            <w:r w:rsidRPr="000B13E9">
              <w:rPr>
                <w:b/>
              </w:rPr>
              <w:t>DM-RS sequence generation</w:t>
            </w:r>
          </w:p>
        </w:tc>
        <w:tc>
          <w:tcPr>
            <w:tcW w:w="2404" w:type="dxa"/>
          </w:tcPr>
          <w:p w14:paraId="0F414BD6" w14:textId="77777777" w:rsidR="00DB355B" w:rsidRPr="000B13E9" w:rsidRDefault="00DB355B" w:rsidP="00D3122A">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DB355B" w14:paraId="43D10C95" w14:textId="77777777" w:rsidTr="00D3122A">
        <w:trPr>
          <w:cantSplit/>
          <w:jc w:val="center"/>
        </w:trPr>
        <w:tc>
          <w:tcPr>
            <w:tcW w:w="1838" w:type="dxa"/>
            <w:tcBorders>
              <w:bottom w:val="nil"/>
            </w:tcBorders>
          </w:tcPr>
          <w:p w14:paraId="466CE528" w14:textId="77777777" w:rsidR="00DB355B" w:rsidRPr="000B13E9" w:rsidRDefault="00DB355B" w:rsidP="00D3122A">
            <w:pPr>
              <w:pStyle w:val="TAL"/>
              <w:rPr>
                <w:b/>
              </w:rPr>
            </w:pPr>
            <w:r w:rsidRPr="000B13E9">
              <w:rPr>
                <w:b/>
              </w:rPr>
              <w:t>Time domain</w:t>
            </w:r>
          </w:p>
        </w:tc>
        <w:tc>
          <w:tcPr>
            <w:tcW w:w="5387" w:type="dxa"/>
          </w:tcPr>
          <w:p w14:paraId="5AA017AE" w14:textId="77777777" w:rsidR="00DB355B" w:rsidRPr="000B13E9" w:rsidRDefault="00DB355B" w:rsidP="00D3122A">
            <w:pPr>
              <w:pStyle w:val="TAL"/>
              <w:rPr>
                <w:b/>
              </w:rPr>
            </w:pPr>
            <w:r w:rsidRPr="000B13E9">
              <w:rPr>
                <w:rFonts w:eastAsia="Batang"/>
                <w:b/>
              </w:rPr>
              <w:t>PUSCH mapping type</w:t>
            </w:r>
          </w:p>
        </w:tc>
        <w:tc>
          <w:tcPr>
            <w:tcW w:w="2404" w:type="dxa"/>
          </w:tcPr>
          <w:p w14:paraId="4AB95A7B" w14:textId="77777777" w:rsidR="00DB355B" w:rsidRPr="000B13E9" w:rsidRDefault="00DB355B" w:rsidP="00D3122A">
            <w:pPr>
              <w:pStyle w:val="TAC"/>
              <w:rPr>
                <w:b/>
              </w:rPr>
            </w:pPr>
            <w:r w:rsidRPr="000B13E9">
              <w:rPr>
                <w:rFonts w:cs="Arial"/>
                <w:b/>
              </w:rPr>
              <w:t>A</w:t>
            </w:r>
          </w:p>
        </w:tc>
      </w:tr>
      <w:tr w:rsidR="00DB355B" w14:paraId="73E78005" w14:textId="77777777" w:rsidTr="00D3122A">
        <w:trPr>
          <w:cantSplit/>
          <w:jc w:val="center"/>
        </w:trPr>
        <w:tc>
          <w:tcPr>
            <w:tcW w:w="1838" w:type="dxa"/>
            <w:tcBorders>
              <w:top w:val="nil"/>
              <w:bottom w:val="nil"/>
            </w:tcBorders>
          </w:tcPr>
          <w:p w14:paraId="45DC792F" w14:textId="77777777" w:rsidR="00DB355B" w:rsidRPr="000B13E9" w:rsidRDefault="00DB355B" w:rsidP="00D3122A">
            <w:pPr>
              <w:pStyle w:val="TAL"/>
              <w:rPr>
                <w:b/>
              </w:rPr>
            </w:pPr>
            <w:r w:rsidRPr="000B13E9">
              <w:rPr>
                <w:b/>
              </w:rPr>
              <w:t>resource</w:t>
            </w:r>
          </w:p>
        </w:tc>
        <w:tc>
          <w:tcPr>
            <w:tcW w:w="5387" w:type="dxa"/>
          </w:tcPr>
          <w:p w14:paraId="3621DDBC" w14:textId="77777777" w:rsidR="00DB355B" w:rsidRPr="000B13E9" w:rsidRDefault="00DB355B" w:rsidP="00D3122A">
            <w:pPr>
              <w:pStyle w:val="TAL"/>
              <w:rPr>
                <w:rFonts w:eastAsia="Batang"/>
                <w:b/>
              </w:rPr>
            </w:pPr>
            <w:r w:rsidRPr="000B13E9">
              <w:rPr>
                <w:b/>
              </w:rPr>
              <w:t>Start symbol</w:t>
            </w:r>
          </w:p>
        </w:tc>
        <w:tc>
          <w:tcPr>
            <w:tcW w:w="2404" w:type="dxa"/>
          </w:tcPr>
          <w:p w14:paraId="4C445115" w14:textId="77777777" w:rsidR="00DB355B" w:rsidRPr="000B13E9" w:rsidRDefault="00DB355B" w:rsidP="00D3122A">
            <w:pPr>
              <w:pStyle w:val="TAC"/>
              <w:rPr>
                <w:b/>
              </w:rPr>
            </w:pPr>
            <w:r w:rsidRPr="000B13E9">
              <w:rPr>
                <w:rFonts w:cs="Arial"/>
                <w:b/>
              </w:rPr>
              <w:t xml:space="preserve">0 </w:t>
            </w:r>
          </w:p>
        </w:tc>
      </w:tr>
      <w:tr w:rsidR="00DB355B" w14:paraId="182A21DE" w14:textId="77777777" w:rsidTr="00D3122A">
        <w:trPr>
          <w:cantSplit/>
          <w:jc w:val="center"/>
        </w:trPr>
        <w:tc>
          <w:tcPr>
            <w:tcW w:w="1838" w:type="dxa"/>
            <w:tcBorders>
              <w:top w:val="nil"/>
              <w:bottom w:val="single" w:sz="4" w:space="0" w:color="auto"/>
            </w:tcBorders>
          </w:tcPr>
          <w:p w14:paraId="13274784" w14:textId="77777777" w:rsidR="00DB355B" w:rsidRPr="000B13E9" w:rsidRDefault="00DB355B" w:rsidP="00D3122A">
            <w:pPr>
              <w:pStyle w:val="TAL"/>
              <w:rPr>
                <w:b/>
              </w:rPr>
            </w:pPr>
            <w:r w:rsidRPr="000B13E9">
              <w:rPr>
                <w:b/>
              </w:rPr>
              <w:t>assignment</w:t>
            </w:r>
          </w:p>
        </w:tc>
        <w:tc>
          <w:tcPr>
            <w:tcW w:w="5387" w:type="dxa"/>
          </w:tcPr>
          <w:p w14:paraId="64EF44A1" w14:textId="77777777" w:rsidR="00DB355B" w:rsidRPr="000B13E9" w:rsidRDefault="00DB355B" w:rsidP="00D3122A">
            <w:pPr>
              <w:pStyle w:val="TAL"/>
              <w:rPr>
                <w:b/>
              </w:rPr>
            </w:pPr>
            <w:r w:rsidRPr="000B13E9">
              <w:rPr>
                <w:b/>
              </w:rPr>
              <w:t>Allocation length</w:t>
            </w:r>
          </w:p>
        </w:tc>
        <w:tc>
          <w:tcPr>
            <w:tcW w:w="2404" w:type="dxa"/>
          </w:tcPr>
          <w:p w14:paraId="4A28BEBC" w14:textId="77777777" w:rsidR="00DB355B" w:rsidRPr="000B13E9" w:rsidRDefault="00DB355B" w:rsidP="00D3122A">
            <w:pPr>
              <w:pStyle w:val="TAC"/>
              <w:rPr>
                <w:b/>
              </w:rPr>
            </w:pPr>
            <w:r w:rsidRPr="000B13E9">
              <w:rPr>
                <w:rFonts w:cs="Arial"/>
                <w:b/>
              </w:rPr>
              <w:t xml:space="preserve">14 </w:t>
            </w:r>
          </w:p>
        </w:tc>
      </w:tr>
      <w:tr w:rsidR="00DB355B" w14:paraId="259E4549" w14:textId="77777777" w:rsidTr="00D3122A">
        <w:trPr>
          <w:cantSplit/>
          <w:jc w:val="center"/>
        </w:trPr>
        <w:tc>
          <w:tcPr>
            <w:tcW w:w="1838" w:type="dxa"/>
            <w:tcBorders>
              <w:bottom w:val="nil"/>
            </w:tcBorders>
          </w:tcPr>
          <w:p w14:paraId="236206E2" w14:textId="77777777" w:rsidR="00DB355B" w:rsidRPr="000B13E9" w:rsidRDefault="00DB355B" w:rsidP="00D3122A">
            <w:pPr>
              <w:pStyle w:val="TAL"/>
              <w:rPr>
                <w:b/>
              </w:rPr>
            </w:pPr>
            <w:r w:rsidRPr="000B13E9">
              <w:rPr>
                <w:b/>
              </w:rPr>
              <w:t>Frequency domain resource</w:t>
            </w:r>
          </w:p>
        </w:tc>
        <w:tc>
          <w:tcPr>
            <w:tcW w:w="5387" w:type="dxa"/>
          </w:tcPr>
          <w:p w14:paraId="02AEDFA7" w14:textId="77777777" w:rsidR="00DB355B" w:rsidRPr="000B13E9" w:rsidRDefault="00DB355B" w:rsidP="00D3122A">
            <w:pPr>
              <w:pStyle w:val="TAL"/>
              <w:rPr>
                <w:b/>
              </w:rPr>
            </w:pPr>
            <w:r w:rsidRPr="000B13E9">
              <w:rPr>
                <w:b/>
              </w:rPr>
              <w:t>RB assignment</w:t>
            </w:r>
          </w:p>
        </w:tc>
        <w:tc>
          <w:tcPr>
            <w:tcW w:w="2404" w:type="dxa"/>
          </w:tcPr>
          <w:p w14:paraId="09C6AB17" w14:textId="77777777" w:rsidR="00DB355B" w:rsidRPr="000B13E9" w:rsidRDefault="00DB355B" w:rsidP="00D3122A">
            <w:pPr>
              <w:pStyle w:val="TAC"/>
              <w:rPr>
                <w:b/>
              </w:rPr>
            </w:pPr>
            <w:r w:rsidRPr="000B13E9">
              <w:rPr>
                <w:rFonts w:cs="Arial"/>
                <w:b/>
              </w:rPr>
              <w:t>Full applicable test bandwidth</w:t>
            </w:r>
          </w:p>
        </w:tc>
      </w:tr>
      <w:tr w:rsidR="00DB355B" w14:paraId="5B062133" w14:textId="77777777" w:rsidTr="00D3122A">
        <w:trPr>
          <w:cantSplit/>
          <w:jc w:val="center"/>
        </w:trPr>
        <w:tc>
          <w:tcPr>
            <w:tcW w:w="1838" w:type="dxa"/>
            <w:tcBorders>
              <w:top w:val="nil"/>
            </w:tcBorders>
          </w:tcPr>
          <w:p w14:paraId="43D4C745" w14:textId="77777777" w:rsidR="00DB355B" w:rsidRPr="000B13E9" w:rsidRDefault="00DB355B" w:rsidP="00D3122A">
            <w:pPr>
              <w:pStyle w:val="TAL"/>
              <w:rPr>
                <w:b/>
              </w:rPr>
            </w:pPr>
            <w:r w:rsidRPr="000B13E9">
              <w:rPr>
                <w:b/>
              </w:rPr>
              <w:t>assignment</w:t>
            </w:r>
          </w:p>
        </w:tc>
        <w:tc>
          <w:tcPr>
            <w:tcW w:w="5387" w:type="dxa"/>
          </w:tcPr>
          <w:p w14:paraId="54ED70C7" w14:textId="77777777" w:rsidR="00DB355B" w:rsidRPr="000B13E9" w:rsidRDefault="00DB355B" w:rsidP="00D3122A">
            <w:pPr>
              <w:pStyle w:val="TAL"/>
              <w:rPr>
                <w:b/>
              </w:rPr>
            </w:pPr>
            <w:r w:rsidRPr="000B13E9">
              <w:rPr>
                <w:b/>
              </w:rPr>
              <w:t>Frequency hopping</w:t>
            </w:r>
          </w:p>
        </w:tc>
        <w:tc>
          <w:tcPr>
            <w:tcW w:w="2404" w:type="dxa"/>
          </w:tcPr>
          <w:p w14:paraId="340C6832" w14:textId="77777777" w:rsidR="00DB355B" w:rsidRPr="000B13E9" w:rsidRDefault="00DB355B" w:rsidP="00D3122A">
            <w:pPr>
              <w:pStyle w:val="TAC"/>
              <w:rPr>
                <w:b/>
              </w:rPr>
            </w:pPr>
            <w:r w:rsidRPr="000B13E9">
              <w:rPr>
                <w:rFonts w:cs="Arial"/>
                <w:b/>
              </w:rPr>
              <w:t>Disabled</w:t>
            </w:r>
          </w:p>
        </w:tc>
      </w:tr>
      <w:tr w:rsidR="00DB355B" w14:paraId="07E4A6DE" w14:textId="77777777" w:rsidTr="00D3122A">
        <w:trPr>
          <w:cantSplit/>
          <w:jc w:val="center"/>
        </w:trPr>
        <w:tc>
          <w:tcPr>
            <w:tcW w:w="7225" w:type="dxa"/>
            <w:gridSpan w:val="2"/>
            <w:vAlign w:val="center"/>
          </w:tcPr>
          <w:p w14:paraId="153495F8" w14:textId="77777777" w:rsidR="00DB355B" w:rsidRPr="000B13E9" w:rsidRDefault="00DB355B" w:rsidP="00D3122A">
            <w:pPr>
              <w:pStyle w:val="TAL"/>
              <w:rPr>
                <w:b/>
              </w:rPr>
            </w:pPr>
            <w:r w:rsidRPr="000B13E9">
              <w:rPr>
                <w:b/>
              </w:rPr>
              <w:t>Code block group based PUSCH transmission</w:t>
            </w:r>
          </w:p>
        </w:tc>
        <w:tc>
          <w:tcPr>
            <w:tcW w:w="2404" w:type="dxa"/>
            <w:vAlign w:val="center"/>
          </w:tcPr>
          <w:p w14:paraId="1D6A08E9" w14:textId="77777777" w:rsidR="00DB355B" w:rsidRPr="000B13E9" w:rsidRDefault="00DB355B" w:rsidP="00D3122A">
            <w:pPr>
              <w:pStyle w:val="TAC"/>
              <w:rPr>
                <w:b/>
              </w:rPr>
            </w:pPr>
            <w:r w:rsidRPr="000B13E9">
              <w:rPr>
                <w:rFonts w:cs="Arial"/>
                <w:b/>
              </w:rPr>
              <w:t>Disabled</w:t>
            </w:r>
          </w:p>
        </w:tc>
      </w:tr>
      <w:tr w:rsidR="00DB355B" w14:paraId="299A806F" w14:textId="77777777" w:rsidTr="00D3122A">
        <w:trPr>
          <w:cantSplit/>
          <w:jc w:val="center"/>
        </w:trPr>
        <w:tc>
          <w:tcPr>
            <w:tcW w:w="9629" w:type="dxa"/>
            <w:gridSpan w:val="3"/>
            <w:vAlign w:val="center"/>
          </w:tcPr>
          <w:p w14:paraId="69E24C6A" w14:textId="77777777" w:rsidR="00DB355B" w:rsidRPr="000B13E9" w:rsidRDefault="00DB355B" w:rsidP="00D3122A">
            <w:pPr>
              <w:pStyle w:val="TAN"/>
              <w:rPr>
                <w:b/>
              </w:rPr>
            </w:pPr>
            <w:r w:rsidRPr="000B13E9">
              <w:rPr>
                <w:b/>
              </w:rPr>
              <w:t>NOTE 1:</w:t>
            </w:r>
            <w:r w:rsidRPr="000B13E9">
              <w:rPr>
                <w:b/>
              </w:rPr>
              <w:tab/>
              <w:t>The same requirements are applicable to FDD and TDD with different UL-DL pattern.</w:t>
            </w:r>
          </w:p>
        </w:tc>
      </w:tr>
    </w:tbl>
    <w:p w14:paraId="4CBC3C66" w14:textId="0EDADD18" w:rsidR="00DB355B" w:rsidRDefault="00DB355B" w:rsidP="00F57874">
      <w:pPr>
        <w:jc w:val="both"/>
        <w:rPr>
          <w:lang w:eastAsia="zh-CN"/>
        </w:rPr>
      </w:pPr>
    </w:p>
    <w:p w14:paraId="7D608874" w14:textId="7B5FC6D1" w:rsidR="00DB355B" w:rsidRDefault="00DB355B" w:rsidP="00F57874">
      <w:pPr>
        <w:jc w:val="both"/>
        <w:rPr>
          <w:lang w:eastAsia="zh-CN"/>
        </w:rPr>
      </w:pPr>
    </w:p>
    <w:p w14:paraId="5D27F32E" w14:textId="77777777" w:rsidR="00DB355B" w:rsidRPr="00DB355B" w:rsidRDefault="00DB355B" w:rsidP="00DB355B">
      <w:pPr>
        <w:jc w:val="both"/>
        <w:rPr>
          <w:rFonts w:ascii="Arial" w:hAnsi="Arial" w:cs="Arial"/>
          <w:szCs w:val="20"/>
          <w:lang w:eastAsia="zh-CN"/>
        </w:rPr>
      </w:pPr>
      <w:r>
        <w:rPr>
          <w:b/>
          <w:lang w:eastAsia="zh-CN"/>
        </w:rPr>
        <w:t xml:space="preserve">Proposal 13: Reusing the existing PUCCH test parameters for </w:t>
      </w:r>
      <w:r w:rsidRPr="00B30C19">
        <w:rPr>
          <w:b/>
          <w:lang w:eastAsia="zh-CN"/>
        </w:rPr>
        <w:t xml:space="preserve">specifying </w:t>
      </w:r>
      <w:r>
        <w:rPr>
          <w:b/>
          <w:lang w:eastAsia="zh-CN"/>
        </w:rPr>
        <w:t>PUCCH</w:t>
      </w:r>
      <w:r w:rsidRPr="00B30C19">
        <w:rPr>
          <w:b/>
          <w:lang w:eastAsia="zh-CN"/>
        </w:rPr>
        <w:t xml:space="preserve"> requirement</w:t>
      </w:r>
      <w:r>
        <w:rPr>
          <w:b/>
          <w:lang w:eastAsia="zh-CN"/>
        </w:rPr>
        <w:t xml:space="preserve"> with 3MHz</w:t>
      </w:r>
    </w:p>
    <w:p w14:paraId="60A915A8" w14:textId="77777777" w:rsidR="00DB355B" w:rsidRDefault="00DB355B" w:rsidP="00DB355B">
      <w:pPr>
        <w:jc w:val="both"/>
        <w:rPr>
          <w:szCs w:val="18"/>
          <w:lang w:eastAsia="zh-CN"/>
        </w:rPr>
      </w:pPr>
    </w:p>
    <w:p w14:paraId="51B0C817" w14:textId="77777777" w:rsidR="00DB355B" w:rsidRPr="00AE099A" w:rsidRDefault="00DB355B" w:rsidP="00DB355B">
      <w:pPr>
        <w:jc w:val="center"/>
        <w:rPr>
          <w:b/>
          <w:bCs/>
          <w:szCs w:val="18"/>
          <w:lang w:eastAsia="zh-CN"/>
        </w:rPr>
      </w:pPr>
      <w:r w:rsidRPr="00AE099A">
        <w:rPr>
          <w:rFonts w:hint="eastAsia"/>
          <w:b/>
          <w:bCs/>
          <w:szCs w:val="18"/>
          <w:lang w:eastAsia="zh-CN"/>
        </w:rPr>
        <w:t>T</w:t>
      </w:r>
      <w:r w:rsidRPr="00AE099A">
        <w:rPr>
          <w:b/>
          <w:bCs/>
          <w:szCs w:val="18"/>
          <w:lang w:eastAsia="zh-CN"/>
        </w:rPr>
        <w:t>able 2: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DB355B" w:rsidRPr="00AE099A" w14:paraId="4CC27225"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05F8F014" w14:textId="77777777" w:rsidR="00DB355B" w:rsidRPr="00AE099A" w:rsidRDefault="00DB355B" w:rsidP="00D3122A">
            <w:pPr>
              <w:pStyle w:val="TAH"/>
              <w:rPr>
                <w:rFonts w:eastAsia="?? ??"/>
                <w:bCs/>
              </w:rPr>
            </w:pPr>
            <w:r w:rsidRPr="00AE099A">
              <w:rPr>
                <w:rFonts w:eastAsia="?? ??"/>
                <w:bCs/>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3A1EDAF3" w14:textId="77777777" w:rsidR="00DB355B" w:rsidRPr="00AE099A" w:rsidRDefault="00DB355B" w:rsidP="00D3122A">
            <w:pPr>
              <w:pStyle w:val="TAH"/>
              <w:rPr>
                <w:rFonts w:eastAsia="?? ??"/>
                <w:bCs/>
              </w:rPr>
            </w:pPr>
            <w:r w:rsidRPr="00AE099A">
              <w:rPr>
                <w:rFonts w:eastAsia="?? ??"/>
                <w:bCs/>
              </w:rPr>
              <w:t>Test</w:t>
            </w:r>
          </w:p>
        </w:tc>
      </w:tr>
      <w:tr w:rsidR="00DB355B" w:rsidRPr="00AE099A" w14:paraId="562E5F70"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A1D56C" w14:textId="77777777" w:rsidR="00DB355B" w:rsidRPr="00AE099A" w:rsidRDefault="00DB355B" w:rsidP="00D3122A">
            <w:pPr>
              <w:pStyle w:val="TAC"/>
              <w:rPr>
                <w:b/>
                <w:bCs/>
                <w:lang w:eastAsia="zh-CN"/>
              </w:rPr>
            </w:pPr>
            <w:r w:rsidRPr="00AE099A">
              <w:rPr>
                <w:b/>
                <w:bCs/>
                <w:lang w:eastAsia="zh-CN"/>
              </w:rPr>
              <w:t xml:space="preserve">Number </w:t>
            </w:r>
            <w:r w:rsidRPr="00AE099A">
              <w:rPr>
                <w:b/>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85843A" w14:textId="77777777" w:rsidR="00DB355B" w:rsidRPr="00AE099A" w:rsidRDefault="00DB355B" w:rsidP="00D3122A">
            <w:pPr>
              <w:pStyle w:val="TAC"/>
              <w:rPr>
                <w:rFonts w:eastAsia="?? ??" w:cs="Arial"/>
                <w:b/>
                <w:bCs/>
              </w:rPr>
            </w:pPr>
            <w:r w:rsidRPr="00AE099A">
              <w:rPr>
                <w:rFonts w:eastAsia="?? ??" w:cs="Arial"/>
                <w:b/>
                <w:bCs/>
              </w:rPr>
              <w:t>1</w:t>
            </w:r>
          </w:p>
        </w:tc>
      </w:tr>
      <w:tr w:rsidR="00DB355B" w:rsidRPr="00AE099A" w14:paraId="751328FC"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1038A2" w14:textId="77777777" w:rsidR="00DB355B" w:rsidRPr="00AE099A" w:rsidRDefault="00DB355B" w:rsidP="00D3122A">
            <w:pPr>
              <w:pStyle w:val="TAC"/>
              <w:rPr>
                <w:rFonts w:eastAsia="?? ??" w:cs="Arial"/>
                <w:b/>
                <w:bCs/>
              </w:rPr>
            </w:pPr>
            <w:r w:rsidRPr="00AE099A">
              <w:rPr>
                <w:b/>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597CBD" w14:textId="77777777" w:rsidR="00DB355B" w:rsidRPr="00AE099A" w:rsidRDefault="00DB355B" w:rsidP="00D3122A">
            <w:pPr>
              <w:pStyle w:val="TAC"/>
              <w:rPr>
                <w:b/>
                <w:bCs/>
              </w:rPr>
            </w:pPr>
            <w:r w:rsidRPr="00AE099A">
              <w:rPr>
                <w:rFonts w:eastAsia="?? ??" w:cs="Arial"/>
                <w:b/>
                <w:bCs/>
              </w:rPr>
              <w:t>1</w:t>
            </w:r>
          </w:p>
        </w:tc>
      </w:tr>
      <w:tr w:rsidR="00DB355B" w:rsidRPr="00AE099A" w14:paraId="0A7F5C14"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852F0" w14:textId="77777777" w:rsidR="00DB355B" w:rsidRPr="00AE099A" w:rsidRDefault="00DB355B" w:rsidP="00D3122A">
            <w:pPr>
              <w:pStyle w:val="TAC"/>
              <w:rPr>
                <w:b/>
                <w:bCs/>
              </w:rPr>
            </w:pPr>
            <w:r w:rsidRPr="00AE099A">
              <w:rPr>
                <w:b/>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32CA14"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0587BE3D"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2FC13A7" w14:textId="77777777" w:rsidR="00DB355B" w:rsidRPr="00AE099A" w:rsidRDefault="00DB355B" w:rsidP="00D3122A">
            <w:pPr>
              <w:pStyle w:val="TAC"/>
              <w:rPr>
                <w:b/>
                <w:bCs/>
              </w:rPr>
            </w:pPr>
            <w:r w:rsidRPr="00AE099A">
              <w:rPr>
                <w:b/>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8AC3D6" w14:textId="77777777" w:rsidR="00DB355B" w:rsidRPr="00AE099A" w:rsidRDefault="00DB355B" w:rsidP="00D3122A">
            <w:pPr>
              <w:pStyle w:val="TAC"/>
              <w:rPr>
                <w:rFonts w:eastAsia="?? ??" w:cs="Arial"/>
                <w:b/>
                <w:bCs/>
              </w:rPr>
            </w:pPr>
            <w:r w:rsidRPr="00AE099A">
              <w:rPr>
                <w:rFonts w:eastAsia="?? ??" w:cs="Arial"/>
                <w:b/>
                <w:bCs/>
              </w:rPr>
              <w:t>N/A for 1 symbol Enabled for 2 symbols</w:t>
            </w:r>
          </w:p>
        </w:tc>
      </w:tr>
      <w:tr w:rsidR="00DB355B" w:rsidRPr="00AE099A" w14:paraId="1F5D44C1"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399E74D" w14:textId="77777777" w:rsidR="00DB355B" w:rsidRPr="00AE099A" w:rsidRDefault="00DB355B" w:rsidP="00D3122A">
            <w:pPr>
              <w:pStyle w:val="TAC"/>
              <w:rPr>
                <w:b/>
                <w:bCs/>
              </w:rPr>
            </w:pPr>
            <w:r w:rsidRPr="00AE099A">
              <w:rPr>
                <w:b/>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4B5735" w14:textId="77777777" w:rsidR="00DB355B" w:rsidRPr="00AE099A" w:rsidRDefault="00DB355B" w:rsidP="00D3122A">
            <w:pPr>
              <w:pStyle w:val="TAC"/>
              <w:rPr>
                <w:rFonts w:eastAsia="?? ??" w:cs="Arial"/>
                <w:b/>
                <w:bCs/>
              </w:rPr>
            </w:pPr>
            <w:r w:rsidRPr="00AE099A">
              <w:rPr>
                <w:rFonts w:eastAsia="?? ??" w:cs="Arial"/>
                <w:b/>
                <w:bCs/>
              </w:rPr>
              <w:t>The largest PRB index – (Number of PRBs - 1)</w:t>
            </w:r>
          </w:p>
        </w:tc>
      </w:tr>
      <w:tr w:rsidR="00DB355B" w:rsidRPr="00AE099A" w14:paraId="78560822"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82351F1" w14:textId="77777777" w:rsidR="00DB355B" w:rsidRPr="00AE099A" w:rsidRDefault="00DB355B" w:rsidP="00D3122A">
            <w:pPr>
              <w:pStyle w:val="TAC"/>
              <w:rPr>
                <w:b/>
                <w:bCs/>
              </w:rPr>
            </w:pPr>
            <w:r w:rsidRPr="00AE099A">
              <w:rPr>
                <w:b/>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5E0B7360" w14:textId="77777777" w:rsidR="00DB355B" w:rsidRPr="00AE099A" w:rsidRDefault="00DB355B" w:rsidP="00D3122A">
            <w:pPr>
              <w:pStyle w:val="TAC"/>
              <w:rPr>
                <w:rFonts w:eastAsia="?? ??" w:cs="Arial"/>
                <w:b/>
                <w:bCs/>
              </w:rPr>
            </w:pPr>
            <w:r w:rsidRPr="00AE099A">
              <w:rPr>
                <w:rFonts w:eastAsia="?? ??" w:cs="Arial"/>
                <w:b/>
                <w:bCs/>
              </w:rPr>
              <w:t>neither</w:t>
            </w:r>
          </w:p>
        </w:tc>
      </w:tr>
      <w:tr w:rsidR="00DB355B" w:rsidRPr="00AE099A" w14:paraId="4930A202"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782ED86" w14:textId="77777777" w:rsidR="00DB355B" w:rsidRPr="00AE099A" w:rsidRDefault="00DB355B" w:rsidP="00D3122A">
            <w:pPr>
              <w:pStyle w:val="TAC"/>
              <w:rPr>
                <w:b/>
                <w:bCs/>
              </w:rPr>
            </w:pPr>
            <w:r w:rsidRPr="00AE099A">
              <w:rPr>
                <w:b/>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14DEFA2F"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75BA3598"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C404C2" w14:textId="77777777" w:rsidR="00DB355B" w:rsidRPr="00AE099A" w:rsidRDefault="00DB355B" w:rsidP="00D3122A">
            <w:pPr>
              <w:pStyle w:val="TAC"/>
              <w:rPr>
                <w:b/>
                <w:bCs/>
              </w:rPr>
            </w:pPr>
            <w:r w:rsidRPr="00AE099A">
              <w:rPr>
                <w:b/>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F7851C"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044BEF0F"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A711CB" w14:textId="77777777" w:rsidR="00DB355B" w:rsidRPr="00AE099A" w:rsidRDefault="00DB355B" w:rsidP="00D3122A">
            <w:pPr>
              <w:pStyle w:val="TAC"/>
              <w:rPr>
                <w:b/>
                <w:bCs/>
              </w:rPr>
            </w:pPr>
            <w:r w:rsidRPr="00AE099A">
              <w:rPr>
                <w:b/>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238BE" w14:textId="77777777" w:rsidR="00DB355B" w:rsidRPr="00AE099A" w:rsidRDefault="00DB355B" w:rsidP="00D3122A">
            <w:pPr>
              <w:pStyle w:val="TAC"/>
              <w:rPr>
                <w:rFonts w:eastAsia="?? ??" w:cs="Arial"/>
                <w:b/>
                <w:bCs/>
              </w:rPr>
            </w:pPr>
            <w:r w:rsidRPr="00AE099A">
              <w:rPr>
                <w:rFonts w:eastAsia="?? ??" w:cs="Arial"/>
                <w:b/>
                <w:bCs/>
              </w:rPr>
              <w:t>13 for 1 symbol</w:t>
            </w:r>
          </w:p>
          <w:p w14:paraId="42279A01" w14:textId="77777777" w:rsidR="00DB355B" w:rsidRPr="00AE099A" w:rsidRDefault="00DB355B" w:rsidP="00D3122A">
            <w:pPr>
              <w:pStyle w:val="TAC"/>
              <w:rPr>
                <w:rFonts w:eastAsia="?? ??" w:cs="Arial"/>
                <w:b/>
                <w:bCs/>
              </w:rPr>
            </w:pPr>
            <w:r w:rsidRPr="00AE099A">
              <w:rPr>
                <w:rFonts w:eastAsia="?? ??" w:cs="Arial"/>
                <w:b/>
                <w:bCs/>
              </w:rPr>
              <w:t>12 for 2 symbols</w:t>
            </w:r>
          </w:p>
        </w:tc>
      </w:tr>
      <w:tr w:rsidR="00DB355B" w:rsidRPr="00AE099A" w14:paraId="5AE78186" w14:textId="77777777" w:rsidTr="00D312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01ECBFE" w14:textId="77777777" w:rsidR="00DB355B" w:rsidRPr="00AE099A" w:rsidRDefault="00DB355B" w:rsidP="00D3122A">
            <w:pPr>
              <w:pStyle w:val="TAC"/>
              <w:rPr>
                <w:b/>
                <w:bCs/>
                <w:lang w:eastAsia="zh-CN"/>
              </w:rPr>
            </w:pPr>
            <w:r w:rsidRPr="00AE099A">
              <w:rPr>
                <w:rFonts w:hint="eastAsia"/>
                <w:b/>
                <w:bCs/>
                <w:lang w:eastAsia="zh-CN"/>
              </w:rPr>
              <w:t>T</w:t>
            </w:r>
            <w:r w:rsidRPr="00AE099A">
              <w:rPr>
                <w:b/>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6884BC4B" w14:textId="77777777" w:rsidR="00DB355B" w:rsidRPr="00AE099A" w:rsidRDefault="00DB355B" w:rsidP="00D3122A">
            <w:pPr>
              <w:pStyle w:val="TAC"/>
              <w:rPr>
                <w:rFonts w:cs="Arial"/>
                <w:b/>
                <w:bCs/>
                <w:lang w:eastAsia="zh-CN"/>
              </w:rPr>
            </w:pPr>
            <w:r w:rsidRPr="00AE099A">
              <w:rPr>
                <w:rFonts w:cs="Arial"/>
                <w:b/>
                <w:bCs/>
                <w:lang w:eastAsia="zh-CN"/>
              </w:rPr>
              <w:t>DTX to ACK probability</w:t>
            </w:r>
          </w:p>
          <w:p w14:paraId="47386E2D" w14:textId="77777777" w:rsidR="00DB355B" w:rsidRPr="00AE099A" w:rsidRDefault="00DB355B" w:rsidP="00D3122A">
            <w:pPr>
              <w:pStyle w:val="TAC"/>
              <w:rPr>
                <w:rFonts w:cs="Arial"/>
                <w:b/>
                <w:bCs/>
                <w:lang w:eastAsia="zh-CN"/>
              </w:rPr>
            </w:pPr>
            <w:r w:rsidRPr="00AE099A">
              <w:rPr>
                <w:rFonts w:cs="Arial" w:hint="eastAsia"/>
                <w:b/>
                <w:bCs/>
                <w:lang w:eastAsia="zh-CN"/>
              </w:rPr>
              <w:t>A</w:t>
            </w:r>
            <w:r w:rsidRPr="00AE099A">
              <w:rPr>
                <w:rFonts w:cs="Arial"/>
                <w:b/>
                <w:bCs/>
                <w:lang w:eastAsia="zh-CN"/>
              </w:rPr>
              <w:t xml:space="preserve">CK missed detection probability </w:t>
            </w:r>
          </w:p>
        </w:tc>
      </w:tr>
    </w:tbl>
    <w:p w14:paraId="7E60CEF6" w14:textId="77777777" w:rsidR="00DB355B" w:rsidRPr="00AE099A" w:rsidRDefault="00DB355B" w:rsidP="00DB355B">
      <w:pPr>
        <w:jc w:val="both"/>
        <w:rPr>
          <w:b/>
          <w:bCs/>
          <w:szCs w:val="20"/>
          <w:u w:val="single"/>
          <w:lang w:eastAsia="zh-CN"/>
        </w:rPr>
      </w:pPr>
    </w:p>
    <w:p w14:paraId="62F0B90A" w14:textId="77777777" w:rsidR="00DB355B" w:rsidRPr="00AE099A" w:rsidRDefault="00DB355B" w:rsidP="00DB355B">
      <w:pPr>
        <w:jc w:val="center"/>
        <w:rPr>
          <w:b/>
          <w:bCs/>
          <w:szCs w:val="18"/>
          <w:lang w:eastAsia="zh-CN"/>
        </w:rPr>
      </w:pPr>
      <w:r w:rsidRPr="00AE099A">
        <w:rPr>
          <w:rFonts w:hint="eastAsia"/>
          <w:b/>
          <w:bCs/>
          <w:szCs w:val="18"/>
          <w:lang w:eastAsia="zh-CN"/>
        </w:rPr>
        <w:t>T</w:t>
      </w:r>
      <w:r w:rsidRPr="00AE099A">
        <w:rPr>
          <w:b/>
          <w:bCs/>
          <w:szCs w:val="18"/>
          <w:lang w:eastAsia="zh-CN"/>
        </w:rPr>
        <w:t>able 3: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DB355B" w:rsidRPr="00AE099A" w14:paraId="1B43AC42" w14:textId="77777777" w:rsidTr="00D3122A">
        <w:trPr>
          <w:cantSplit/>
          <w:jc w:val="center"/>
        </w:trPr>
        <w:tc>
          <w:tcPr>
            <w:tcW w:w="3485" w:type="dxa"/>
          </w:tcPr>
          <w:p w14:paraId="47F79045" w14:textId="77777777" w:rsidR="00DB355B" w:rsidRPr="00AE099A" w:rsidRDefault="00DB355B" w:rsidP="00D3122A">
            <w:pPr>
              <w:pStyle w:val="TAH"/>
              <w:rPr>
                <w:rFonts w:eastAsia="?? ??" w:cs="Arial"/>
                <w:bCs/>
              </w:rPr>
            </w:pPr>
            <w:r w:rsidRPr="00AE099A">
              <w:rPr>
                <w:rFonts w:eastAsia="?? ??" w:cs="Arial"/>
                <w:bCs/>
              </w:rPr>
              <w:t>Parameter</w:t>
            </w:r>
          </w:p>
        </w:tc>
        <w:tc>
          <w:tcPr>
            <w:tcW w:w="2126" w:type="dxa"/>
          </w:tcPr>
          <w:p w14:paraId="7F668686" w14:textId="77777777" w:rsidR="00DB355B" w:rsidRPr="00AE099A" w:rsidRDefault="00DB355B" w:rsidP="00D3122A">
            <w:pPr>
              <w:pStyle w:val="TAH"/>
              <w:rPr>
                <w:rFonts w:eastAsia="?? ??" w:cs="Arial"/>
                <w:bCs/>
              </w:rPr>
            </w:pPr>
            <w:r w:rsidRPr="00AE099A">
              <w:rPr>
                <w:rFonts w:eastAsia="?? ??" w:cs="Arial"/>
                <w:bCs/>
              </w:rPr>
              <w:t>Test</w:t>
            </w:r>
          </w:p>
        </w:tc>
      </w:tr>
      <w:tr w:rsidR="00DB355B" w:rsidRPr="00AE099A" w14:paraId="114666AC" w14:textId="77777777" w:rsidTr="00D3122A">
        <w:trPr>
          <w:cantSplit/>
          <w:jc w:val="center"/>
        </w:trPr>
        <w:tc>
          <w:tcPr>
            <w:tcW w:w="3485" w:type="dxa"/>
            <w:vAlign w:val="center"/>
          </w:tcPr>
          <w:p w14:paraId="0E3410E8" w14:textId="77777777" w:rsidR="00DB355B" w:rsidRPr="00AE099A" w:rsidRDefault="00DB355B" w:rsidP="00D3122A">
            <w:pPr>
              <w:pStyle w:val="TAL"/>
              <w:rPr>
                <w:b/>
                <w:bCs/>
                <w:lang w:eastAsia="zh-CN"/>
              </w:rPr>
            </w:pPr>
            <w:r w:rsidRPr="00AE099A">
              <w:rPr>
                <w:b/>
                <w:bCs/>
                <w:lang w:eastAsia="zh-CN"/>
              </w:rPr>
              <w:t>Number of information bits</w:t>
            </w:r>
          </w:p>
        </w:tc>
        <w:tc>
          <w:tcPr>
            <w:tcW w:w="2126" w:type="dxa"/>
            <w:vAlign w:val="center"/>
          </w:tcPr>
          <w:p w14:paraId="7E795F35" w14:textId="77777777" w:rsidR="00DB355B" w:rsidRPr="00AE099A" w:rsidRDefault="00DB355B" w:rsidP="00D3122A">
            <w:pPr>
              <w:pStyle w:val="TAC"/>
              <w:rPr>
                <w:rFonts w:eastAsia="?? ??" w:cs="Arial"/>
                <w:b/>
                <w:bCs/>
              </w:rPr>
            </w:pPr>
            <w:r w:rsidRPr="00AE099A">
              <w:rPr>
                <w:rFonts w:eastAsia="?? ??" w:cs="Arial"/>
                <w:b/>
                <w:bCs/>
              </w:rPr>
              <w:t>2</w:t>
            </w:r>
          </w:p>
        </w:tc>
      </w:tr>
      <w:tr w:rsidR="00DB355B" w:rsidRPr="00AE099A" w14:paraId="3F64AE78" w14:textId="77777777" w:rsidTr="00D3122A">
        <w:trPr>
          <w:cantSplit/>
          <w:jc w:val="center"/>
        </w:trPr>
        <w:tc>
          <w:tcPr>
            <w:tcW w:w="3485" w:type="dxa"/>
            <w:vAlign w:val="center"/>
          </w:tcPr>
          <w:p w14:paraId="54DD960C" w14:textId="77777777" w:rsidR="00DB355B" w:rsidRPr="00AE099A" w:rsidRDefault="00DB355B" w:rsidP="00D3122A">
            <w:pPr>
              <w:pStyle w:val="TAL"/>
              <w:rPr>
                <w:rFonts w:eastAsia="?? ??" w:cs="Arial"/>
                <w:b/>
                <w:bCs/>
              </w:rPr>
            </w:pPr>
            <w:r w:rsidRPr="00AE099A">
              <w:rPr>
                <w:b/>
                <w:bCs/>
              </w:rPr>
              <w:t>Number of PRBs</w:t>
            </w:r>
          </w:p>
        </w:tc>
        <w:tc>
          <w:tcPr>
            <w:tcW w:w="2126" w:type="dxa"/>
            <w:vAlign w:val="center"/>
          </w:tcPr>
          <w:p w14:paraId="53D221BA" w14:textId="77777777" w:rsidR="00DB355B" w:rsidRPr="00AE099A" w:rsidRDefault="00DB355B" w:rsidP="00D3122A">
            <w:pPr>
              <w:pStyle w:val="TAC"/>
              <w:rPr>
                <w:rFonts w:eastAsia="?? ??" w:cs="Arial"/>
                <w:b/>
                <w:bCs/>
              </w:rPr>
            </w:pPr>
            <w:r w:rsidRPr="00AE099A">
              <w:rPr>
                <w:rFonts w:eastAsia="?? ??" w:cs="Arial"/>
                <w:b/>
                <w:bCs/>
              </w:rPr>
              <w:t>1</w:t>
            </w:r>
          </w:p>
        </w:tc>
      </w:tr>
      <w:tr w:rsidR="00DB355B" w:rsidRPr="00AE099A" w14:paraId="28989E29" w14:textId="77777777" w:rsidTr="00D3122A">
        <w:trPr>
          <w:cantSplit/>
          <w:jc w:val="center"/>
        </w:trPr>
        <w:tc>
          <w:tcPr>
            <w:tcW w:w="3485" w:type="dxa"/>
            <w:vAlign w:val="center"/>
          </w:tcPr>
          <w:p w14:paraId="1485F987" w14:textId="77777777" w:rsidR="00DB355B" w:rsidRPr="00AE099A" w:rsidRDefault="00DB355B" w:rsidP="00D3122A">
            <w:pPr>
              <w:pStyle w:val="TAL"/>
              <w:rPr>
                <w:rFonts w:eastAsia="?? ??" w:cs="Arial"/>
                <w:b/>
                <w:bCs/>
              </w:rPr>
            </w:pPr>
            <w:r w:rsidRPr="00AE099A">
              <w:rPr>
                <w:b/>
                <w:bCs/>
              </w:rPr>
              <w:t>Number of symbols</w:t>
            </w:r>
          </w:p>
        </w:tc>
        <w:tc>
          <w:tcPr>
            <w:tcW w:w="2126" w:type="dxa"/>
            <w:vAlign w:val="center"/>
          </w:tcPr>
          <w:p w14:paraId="72C271E7" w14:textId="77777777" w:rsidR="00DB355B" w:rsidRPr="00AE099A" w:rsidRDefault="00DB355B" w:rsidP="00D3122A">
            <w:pPr>
              <w:pStyle w:val="TAC"/>
              <w:rPr>
                <w:rFonts w:eastAsia="?? ??" w:cs="Arial"/>
                <w:b/>
                <w:bCs/>
              </w:rPr>
            </w:pPr>
            <w:r w:rsidRPr="00AE099A">
              <w:rPr>
                <w:rFonts w:eastAsia="?? ??" w:cs="Arial"/>
                <w:b/>
                <w:bCs/>
              </w:rPr>
              <w:t>14</w:t>
            </w:r>
          </w:p>
        </w:tc>
      </w:tr>
      <w:tr w:rsidR="00DB355B" w:rsidRPr="00AE099A" w14:paraId="07606BEA" w14:textId="77777777" w:rsidTr="00D3122A">
        <w:trPr>
          <w:cantSplit/>
          <w:jc w:val="center"/>
        </w:trPr>
        <w:tc>
          <w:tcPr>
            <w:tcW w:w="3485" w:type="dxa"/>
            <w:vAlign w:val="center"/>
          </w:tcPr>
          <w:p w14:paraId="01F84C76" w14:textId="77777777" w:rsidR="00DB355B" w:rsidRPr="00AE099A" w:rsidRDefault="00DB355B" w:rsidP="00D3122A">
            <w:pPr>
              <w:pStyle w:val="TAL"/>
              <w:rPr>
                <w:b/>
                <w:bCs/>
              </w:rPr>
            </w:pPr>
            <w:r w:rsidRPr="00AE099A">
              <w:rPr>
                <w:b/>
                <w:bCs/>
              </w:rPr>
              <w:t>First PRB prior to frequency hopping</w:t>
            </w:r>
          </w:p>
        </w:tc>
        <w:tc>
          <w:tcPr>
            <w:tcW w:w="2126" w:type="dxa"/>
            <w:vAlign w:val="center"/>
          </w:tcPr>
          <w:p w14:paraId="2D99FBDF"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6B1795CC" w14:textId="77777777" w:rsidTr="00D3122A">
        <w:trPr>
          <w:cantSplit/>
          <w:jc w:val="center"/>
        </w:trPr>
        <w:tc>
          <w:tcPr>
            <w:tcW w:w="3485" w:type="dxa"/>
            <w:vAlign w:val="center"/>
          </w:tcPr>
          <w:p w14:paraId="1918A895" w14:textId="77777777" w:rsidR="00DB355B" w:rsidRPr="00AE099A" w:rsidRDefault="00DB355B" w:rsidP="00D3122A">
            <w:pPr>
              <w:pStyle w:val="TAL"/>
              <w:rPr>
                <w:b/>
                <w:bCs/>
              </w:rPr>
            </w:pPr>
            <w:r w:rsidRPr="00AE099A">
              <w:rPr>
                <w:b/>
                <w:bCs/>
              </w:rPr>
              <w:t>Intra-slot frequency hopping</w:t>
            </w:r>
          </w:p>
        </w:tc>
        <w:tc>
          <w:tcPr>
            <w:tcW w:w="2126" w:type="dxa"/>
            <w:vAlign w:val="center"/>
          </w:tcPr>
          <w:p w14:paraId="620814EC" w14:textId="77777777" w:rsidR="00DB355B" w:rsidRPr="00AE099A" w:rsidRDefault="00DB355B" w:rsidP="00D3122A">
            <w:pPr>
              <w:pStyle w:val="TAC"/>
              <w:rPr>
                <w:rFonts w:eastAsia="?? ??" w:cs="Arial"/>
                <w:b/>
                <w:bCs/>
              </w:rPr>
            </w:pPr>
            <w:r w:rsidRPr="00AE099A">
              <w:rPr>
                <w:rFonts w:eastAsia="?? ??" w:cs="Arial"/>
                <w:b/>
                <w:bCs/>
              </w:rPr>
              <w:t>enabled</w:t>
            </w:r>
          </w:p>
        </w:tc>
      </w:tr>
      <w:tr w:rsidR="00DB355B" w:rsidRPr="00AE099A" w14:paraId="06AC2472" w14:textId="77777777" w:rsidTr="00D3122A">
        <w:trPr>
          <w:cantSplit/>
          <w:jc w:val="center"/>
        </w:trPr>
        <w:tc>
          <w:tcPr>
            <w:tcW w:w="3485" w:type="dxa"/>
            <w:vAlign w:val="center"/>
          </w:tcPr>
          <w:p w14:paraId="02DA9AD0" w14:textId="77777777" w:rsidR="00DB355B" w:rsidRPr="00AE099A" w:rsidRDefault="00DB355B" w:rsidP="00D3122A">
            <w:pPr>
              <w:pStyle w:val="TAL"/>
              <w:rPr>
                <w:b/>
                <w:bCs/>
              </w:rPr>
            </w:pPr>
            <w:r w:rsidRPr="00AE099A">
              <w:rPr>
                <w:b/>
                <w:bCs/>
              </w:rPr>
              <w:t>First PRB after frequency hopping</w:t>
            </w:r>
          </w:p>
        </w:tc>
        <w:tc>
          <w:tcPr>
            <w:tcW w:w="2126" w:type="dxa"/>
            <w:vAlign w:val="center"/>
          </w:tcPr>
          <w:p w14:paraId="1771E007" w14:textId="77777777" w:rsidR="00DB355B" w:rsidRPr="00AE099A" w:rsidRDefault="00DB355B" w:rsidP="00D3122A">
            <w:pPr>
              <w:pStyle w:val="TAC"/>
              <w:rPr>
                <w:rFonts w:eastAsia="?? ??" w:cs="Arial"/>
                <w:b/>
                <w:bCs/>
              </w:rPr>
            </w:pPr>
            <w:r w:rsidRPr="00AE099A">
              <w:rPr>
                <w:rFonts w:eastAsia="?? ??" w:cs="Arial"/>
                <w:b/>
                <w:bCs/>
              </w:rPr>
              <w:t>The largest PRB index – (</w:t>
            </w:r>
            <w:proofErr w:type="spellStart"/>
            <w:r w:rsidRPr="00AE099A">
              <w:rPr>
                <w:rFonts w:eastAsia="?? ??" w:cs="Arial"/>
                <w:b/>
                <w:bCs/>
              </w:rPr>
              <w:t>nrofPRBs</w:t>
            </w:r>
            <w:proofErr w:type="spellEnd"/>
            <w:r w:rsidRPr="00AE099A">
              <w:rPr>
                <w:rFonts w:eastAsia="?? ??" w:cs="Arial"/>
                <w:b/>
                <w:bCs/>
              </w:rPr>
              <w:t xml:space="preserve"> – 1)</w:t>
            </w:r>
          </w:p>
        </w:tc>
      </w:tr>
      <w:tr w:rsidR="00DB355B" w:rsidRPr="00AE099A" w14:paraId="11B43C19" w14:textId="77777777" w:rsidTr="00D3122A">
        <w:trPr>
          <w:cantSplit/>
          <w:jc w:val="center"/>
        </w:trPr>
        <w:tc>
          <w:tcPr>
            <w:tcW w:w="3485" w:type="dxa"/>
            <w:vAlign w:val="center"/>
          </w:tcPr>
          <w:p w14:paraId="14FEE0DD" w14:textId="77777777" w:rsidR="00DB355B" w:rsidRPr="00AE099A" w:rsidRDefault="00DB355B" w:rsidP="00D3122A">
            <w:pPr>
              <w:pStyle w:val="TAL"/>
              <w:rPr>
                <w:b/>
                <w:bCs/>
              </w:rPr>
            </w:pPr>
            <w:r w:rsidRPr="00AE099A">
              <w:rPr>
                <w:b/>
                <w:bCs/>
              </w:rPr>
              <w:t>Group and sequence hopping</w:t>
            </w:r>
          </w:p>
        </w:tc>
        <w:tc>
          <w:tcPr>
            <w:tcW w:w="2126" w:type="dxa"/>
            <w:vAlign w:val="center"/>
          </w:tcPr>
          <w:p w14:paraId="110541A6" w14:textId="77777777" w:rsidR="00DB355B" w:rsidRPr="00AE099A" w:rsidRDefault="00DB355B" w:rsidP="00D3122A">
            <w:pPr>
              <w:pStyle w:val="TAC"/>
              <w:rPr>
                <w:rFonts w:eastAsia="?? ??" w:cs="Arial"/>
                <w:b/>
                <w:bCs/>
              </w:rPr>
            </w:pPr>
            <w:r w:rsidRPr="00AE099A">
              <w:rPr>
                <w:rFonts w:eastAsia="?? ??" w:cs="Arial"/>
                <w:b/>
                <w:bCs/>
              </w:rPr>
              <w:t>neither</w:t>
            </w:r>
          </w:p>
        </w:tc>
      </w:tr>
      <w:tr w:rsidR="00DB355B" w:rsidRPr="00AE099A" w14:paraId="7BA9BE1F" w14:textId="77777777" w:rsidTr="00D3122A">
        <w:trPr>
          <w:cantSplit/>
          <w:jc w:val="center"/>
        </w:trPr>
        <w:tc>
          <w:tcPr>
            <w:tcW w:w="3485" w:type="dxa"/>
            <w:vAlign w:val="center"/>
          </w:tcPr>
          <w:p w14:paraId="4A7246CD" w14:textId="77777777" w:rsidR="00DB355B" w:rsidRPr="00AE099A" w:rsidRDefault="00DB355B" w:rsidP="00D3122A">
            <w:pPr>
              <w:pStyle w:val="TAL"/>
              <w:rPr>
                <w:b/>
                <w:bCs/>
              </w:rPr>
            </w:pPr>
            <w:r w:rsidRPr="00AE099A">
              <w:rPr>
                <w:b/>
                <w:bCs/>
              </w:rPr>
              <w:t>Hopping ID</w:t>
            </w:r>
          </w:p>
        </w:tc>
        <w:tc>
          <w:tcPr>
            <w:tcW w:w="2126" w:type="dxa"/>
            <w:vAlign w:val="center"/>
          </w:tcPr>
          <w:p w14:paraId="1D12F766"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1F3962D8" w14:textId="77777777" w:rsidTr="00D3122A">
        <w:trPr>
          <w:cantSplit/>
          <w:jc w:val="center"/>
        </w:trPr>
        <w:tc>
          <w:tcPr>
            <w:tcW w:w="3485" w:type="dxa"/>
            <w:vAlign w:val="center"/>
          </w:tcPr>
          <w:p w14:paraId="39EFA2B3" w14:textId="77777777" w:rsidR="00DB355B" w:rsidRPr="00AE099A" w:rsidRDefault="00DB355B" w:rsidP="00D3122A">
            <w:pPr>
              <w:pStyle w:val="TAL"/>
              <w:rPr>
                <w:b/>
                <w:bCs/>
              </w:rPr>
            </w:pPr>
            <w:r w:rsidRPr="00AE099A">
              <w:rPr>
                <w:b/>
                <w:bCs/>
              </w:rPr>
              <w:t>Initial cyclic shift</w:t>
            </w:r>
          </w:p>
        </w:tc>
        <w:tc>
          <w:tcPr>
            <w:tcW w:w="2126" w:type="dxa"/>
            <w:vAlign w:val="center"/>
          </w:tcPr>
          <w:p w14:paraId="3941752F"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3A9030DC" w14:textId="77777777" w:rsidTr="00D3122A">
        <w:trPr>
          <w:cantSplit/>
          <w:jc w:val="center"/>
        </w:trPr>
        <w:tc>
          <w:tcPr>
            <w:tcW w:w="3485" w:type="dxa"/>
            <w:vAlign w:val="center"/>
          </w:tcPr>
          <w:p w14:paraId="7791B8FB" w14:textId="77777777" w:rsidR="00DB355B" w:rsidRPr="00AE099A" w:rsidRDefault="00DB355B" w:rsidP="00D3122A">
            <w:pPr>
              <w:pStyle w:val="TAL"/>
              <w:rPr>
                <w:b/>
                <w:bCs/>
              </w:rPr>
            </w:pPr>
            <w:r w:rsidRPr="00AE099A">
              <w:rPr>
                <w:b/>
                <w:bCs/>
              </w:rPr>
              <w:t>First symbol</w:t>
            </w:r>
          </w:p>
        </w:tc>
        <w:tc>
          <w:tcPr>
            <w:tcW w:w="2126" w:type="dxa"/>
            <w:vAlign w:val="center"/>
          </w:tcPr>
          <w:p w14:paraId="2C725E16"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0F7B55C5" w14:textId="77777777" w:rsidTr="00D3122A">
        <w:trPr>
          <w:cantSplit/>
          <w:jc w:val="center"/>
        </w:trPr>
        <w:tc>
          <w:tcPr>
            <w:tcW w:w="3485" w:type="dxa"/>
            <w:vAlign w:val="center"/>
          </w:tcPr>
          <w:p w14:paraId="48AF2A9C" w14:textId="77777777" w:rsidR="00DB355B" w:rsidRPr="00AE099A" w:rsidRDefault="00DB355B" w:rsidP="00D3122A">
            <w:pPr>
              <w:pStyle w:val="TAL"/>
              <w:rPr>
                <w:b/>
                <w:bCs/>
              </w:rPr>
            </w:pPr>
            <w:r w:rsidRPr="00AE099A">
              <w:rPr>
                <w:b/>
                <w:bCs/>
              </w:rPr>
              <w:t>Index of orthogonal cover code (</w:t>
            </w:r>
            <w:proofErr w:type="spellStart"/>
            <w:r w:rsidRPr="00AE099A">
              <w:rPr>
                <w:b/>
                <w:bCs/>
                <w:i/>
              </w:rPr>
              <w:t>timeDomainOCC</w:t>
            </w:r>
            <w:proofErr w:type="spellEnd"/>
            <w:r w:rsidRPr="00AE099A">
              <w:rPr>
                <w:b/>
                <w:bCs/>
              </w:rPr>
              <w:t>)</w:t>
            </w:r>
          </w:p>
        </w:tc>
        <w:tc>
          <w:tcPr>
            <w:tcW w:w="2126" w:type="dxa"/>
            <w:vAlign w:val="center"/>
          </w:tcPr>
          <w:p w14:paraId="03026F7A" w14:textId="77777777" w:rsidR="00DB355B" w:rsidRPr="00AE099A" w:rsidRDefault="00DB355B" w:rsidP="00D3122A">
            <w:pPr>
              <w:pStyle w:val="TAC"/>
              <w:rPr>
                <w:rFonts w:eastAsia="宋体"/>
                <w:b/>
                <w:bCs/>
              </w:rPr>
            </w:pPr>
            <w:r w:rsidRPr="00AE099A">
              <w:rPr>
                <w:rFonts w:eastAsia="宋体"/>
                <w:b/>
                <w:bCs/>
              </w:rPr>
              <w:t>0</w:t>
            </w:r>
          </w:p>
        </w:tc>
      </w:tr>
      <w:tr w:rsidR="00DB355B" w:rsidRPr="00AE099A" w14:paraId="6712F0FE" w14:textId="77777777" w:rsidTr="00D3122A">
        <w:trPr>
          <w:cantSplit/>
          <w:jc w:val="center"/>
        </w:trPr>
        <w:tc>
          <w:tcPr>
            <w:tcW w:w="3485" w:type="dxa"/>
            <w:vAlign w:val="center"/>
          </w:tcPr>
          <w:p w14:paraId="09960DC3" w14:textId="77777777" w:rsidR="00DB355B" w:rsidRPr="00AE099A" w:rsidRDefault="00DB355B" w:rsidP="00D3122A">
            <w:pPr>
              <w:pStyle w:val="TAL"/>
              <w:rPr>
                <w:b/>
                <w:bCs/>
                <w:lang w:eastAsia="zh-CN"/>
              </w:rPr>
            </w:pPr>
            <w:r w:rsidRPr="00AE099A">
              <w:rPr>
                <w:rFonts w:hint="eastAsia"/>
                <w:b/>
                <w:bCs/>
                <w:lang w:eastAsia="zh-CN"/>
              </w:rPr>
              <w:t>T</w:t>
            </w:r>
            <w:r w:rsidRPr="00AE099A">
              <w:rPr>
                <w:b/>
                <w:bCs/>
                <w:lang w:eastAsia="zh-CN"/>
              </w:rPr>
              <w:t xml:space="preserve">est metric </w:t>
            </w:r>
          </w:p>
        </w:tc>
        <w:tc>
          <w:tcPr>
            <w:tcW w:w="2126" w:type="dxa"/>
            <w:vAlign w:val="center"/>
          </w:tcPr>
          <w:p w14:paraId="5C9A95E1" w14:textId="77777777" w:rsidR="00DB355B" w:rsidRPr="00AE099A" w:rsidRDefault="00DB355B" w:rsidP="00D3122A">
            <w:pPr>
              <w:pStyle w:val="TAC"/>
              <w:rPr>
                <w:rFonts w:eastAsia="宋体"/>
                <w:b/>
                <w:bCs/>
                <w:lang w:eastAsia="zh-CN"/>
              </w:rPr>
            </w:pPr>
            <w:r w:rsidRPr="00AE099A">
              <w:rPr>
                <w:rFonts w:eastAsia="宋体"/>
                <w:b/>
                <w:bCs/>
                <w:lang w:eastAsia="zh-CN"/>
              </w:rPr>
              <w:t xml:space="preserve">NACK to ACK probability </w:t>
            </w:r>
          </w:p>
          <w:p w14:paraId="3174C0BD" w14:textId="77777777" w:rsidR="00DB355B" w:rsidRPr="00AE099A" w:rsidRDefault="00DB355B" w:rsidP="00D3122A">
            <w:pPr>
              <w:pStyle w:val="TAC"/>
              <w:rPr>
                <w:rFonts w:eastAsia="宋体"/>
                <w:b/>
                <w:bCs/>
                <w:lang w:eastAsia="zh-CN"/>
              </w:rPr>
            </w:pPr>
            <w:r w:rsidRPr="00AE099A">
              <w:rPr>
                <w:rFonts w:eastAsia="宋体" w:hint="eastAsia"/>
                <w:b/>
                <w:bCs/>
                <w:lang w:eastAsia="zh-CN"/>
              </w:rPr>
              <w:t>A</w:t>
            </w:r>
            <w:r w:rsidRPr="00AE099A">
              <w:rPr>
                <w:rFonts w:eastAsia="宋体"/>
                <w:b/>
                <w:bCs/>
                <w:lang w:eastAsia="zh-CN"/>
              </w:rPr>
              <w:t>CK missed detection probability</w:t>
            </w:r>
          </w:p>
        </w:tc>
      </w:tr>
    </w:tbl>
    <w:p w14:paraId="5CB43469" w14:textId="77777777" w:rsidR="00DB355B" w:rsidRPr="00AE099A" w:rsidRDefault="00DB355B" w:rsidP="00DB355B">
      <w:pPr>
        <w:jc w:val="both"/>
        <w:rPr>
          <w:b/>
          <w:bCs/>
          <w:szCs w:val="20"/>
          <w:u w:val="single"/>
          <w:lang w:eastAsia="zh-CN"/>
        </w:rPr>
      </w:pPr>
    </w:p>
    <w:p w14:paraId="084B8ED1" w14:textId="77777777" w:rsidR="00DB355B" w:rsidRPr="00AE099A" w:rsidRDefault="00DB355B" w:rsidP="00DB355B">
      <w:pPr>
        <w:jc w:val="center"/>
        <w:rPr>
          <w:b/>
          <w:bCs/>
          <w:szCs w:val="18"/>
          <w:lang w:eastAsia="zh-CN"/>
        </w:rPr>
      </w:pPr>
      <w:r w:rsidRPr="00AE099A">
        <w:rPr>
          <w:rFonts w:hint="eastAsia"/>
          <w:b/>
          <w:bCs/>
          <w:szCs w:val="18"/>
          <w:lang w:eastAsia="zh-CN"/>
        </w:rPr>
        <w:t>T</w:t>
      </w:r>
      <w:r w:rsidRPr="00AE099A">
        <w:rPr>
          <w:b/>
          <w:bCs/>
          <w:szCs w:val="18"/>
          <w:lang w:eastAsia="zh-CN"/>
        </w:rPr>
        <w:t>able 4: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DB355B" w:rsidRPr="00AE099A" w14:paraId="668695E4" w14:textId="77777777" w:rsidTr="00D3122A">
        <w:trPr>
          <w:cantSplit/>
          <w:jc w:val="center"/>
        </w:trPr>
        <w:tc>
          <w:tcPr>
            <w:tcW w:w="3343" w:type="dxa"/>
          </w:tcPr>
          <w:p w14:paraId="55B2A644" w14:textId="77777777" w:rsidR="00DB355B" w:rsidRPr="00AE099A" w:rsidRDefault="00DB355B" w:rsidP="00D3122A">
            <w:pPr>
              <w:keepNext/>
              <w:keepLines/>
              <w:spacing w:after="0"/>
              <w:jc w:val="center"/>
              <w:rPr>
                <w:rFonts w:ascii="Arial" w:eastAsia="?? ??" w:hAnsi="Arial" w:cs="Arial"/>
                <w:b/>
                <w:bCs/>
                <w:sz w:val="18"/>
              </w:rPr>
            </w:pPr>
            <w:r w:rsidRPr="00AE099A">
              <w:rPr>
                <w:rFonts w:ascii="Arial" w:eastAsia="?? ??" w:hAnsi="Arial" w:cs="Arial"/>
                <w:b/>
                <w:bCs/>
                <w:sz w:val="18"/>
              </w:rPr>
              <w:t>Parameter</w:t>
            </w:r>
          </w:p>
        </w:tc>
        <w:tc>
          <w:tcPr>
            <w:tcW w:w="2370" w:type="dxa"/>
          </w:tcPr>
          <w:p w14:paraId="41A15D56" w14:textId="77777777" w:rsidR="00DB355B" w:rsidRPr="00AE099A" w:rsidRDefault="00DB355B" w:rsidP="00D3122A">
            <w:pPr>
              <w:keepNext/>
              <w:keepLines/>
              <w:spacing w:after="0"/>
              <w:jc w:val="center"/>
              <w:rPr>
                <w:rFonts w:ascii="Arial" w:eastAsia="等线" w:hAnsi="Arial" w:cs="Arial"/>
                <w:b/>
                <w:bCs/>
                <w:sz w:val="18"/>
                <w:lang w:eastAsia="zh-CN"/>
              </w:rPr>
            </w:pPr>
            <w:r w:rsidRPr="00AE099A">
              <w:rPr>
                <w:rFonts w:ascii="Arial" w:eastAsia="等线" w:hAnsi="Arial" w:cs="Arial"/>
                <w:b/>
                <w:bCs/>
                <w:sz w:val="18"/>
                <w:lang w:eastAsia="zh-CN"/>
              </w:rPr>
              <w:t>Value</w:t>
            </w:r>
          </w:p>
        </w:tc>
      </w:tr>
      <w:tr w:rsidR="00DB355B" w:rsidRPr="00AE099A" w14:paraId="26C35CCC" w14:textId="77777777" w:rsidTr="00D3122A">
        <w:trPr>
          <w:cantSplit/>
          <w:jc w:val="center"/>
        </w:trPr>
        <w:tc>
          <w:tcPr>
            <w:tcW w:w="3343" w:type="dxa"/>
            <w:vAlign w:val="center"/>
          </w:tcPr>
          <w:p w14:paraId="54312A03"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b/>
                <w:bCs/>
                <w:sz w:val="18"/>
                <w:lang w:eastAsia="zh-CN"/>
              </w:rPr>
              <w:t>Modulation order</w:t>
            </w:r>
          </w:p>
        </w:tc>
        <w:tc>
          <w:tcPr>
            <w:tcW w:w="2370" w:type="dxa"/>
            <w:vAlign w:val="center"/>
          </w:tcPr>
          <w:p w14:paraId="7D259B4A" w14:textId="77777777" w:rsidR="00DB355B" w:rsidRPr="00AE099A" w:rsidRDefault="00DB355B" w:rsidP="00D3122A">
            <w:pPr>
              <w:keepNext/>
              <w:keepLines/>
              <w:spacing w:after="0"/>
              <w:jc w:val="center"/>
              <w:rPr>
                <w:rFonts w:ascii="Arial" w:eastAsia="?? ??" w:hAnsi="Arial" w:cs="Arial"/>
                <w:b/>
                <w:bCs/>
                <w:sz w:val="18"/>
                <w:lang w:eastAsia="zh-CN"/>
              </w:rPr>
            </w:pPr>
            <w:r w:rsidRPr="00AE099A">
              <w:rPr>
                <w:rFonts w:ascii="Arial" w:eastAsia="?? ??" w:hAnsi="Arial" w:cs="Arial"/>
                <w:b/>
                <w:bCs/>
                <w:sz w:val="18"/>
                <w:lang w:eastAsia="zh-CN"/>
              </w:rPr>
              <w:t>QSPK</w:t>
            </w:r>
          </w:p>
        </w:tc>
      </w:tr>
      <w:tr w:rsidR="00DB355B" w:rsidRPr="00AE099A" w14:paraId="4130FAC7" w14:textId="77777777" w:rsidTr="00D3122A">
        <w:trPr>
          <w:cantSplit/>
          <w:jc w:val="center"/>
        </w:trPr>
        <w:tc>
          <w:tcPr>
            <w:tcW w:w="3343" w:type="dxa"/>
            <w:vAlign w:val="center"/>
          </w:tcPr>
          <w:p w14:paraId="2FCBBBC7" w14:textId="77777777" w:rsidR="00DB355B" w:rsidRPr="00AE099A" w:rsidRDefault="00DB355B" w:rsidP="00D3122A">
            <w:pPr>
              <w:keepNext/>
              <w:keepLines/>
              <w:spacing w:after="0"/>
              <w:rPr>
                <w:rFonts w:ascii="Arial" w:eastAsia="等线" w:hAnsi="Arial" w:cs="Arial"/>
                <w:b/>
                <w:bCs/>
                <w:sz w:val="18"/>
                <w:lang w:eastAsia="zh-CN"/>
              </w:rPr>
            </w:pPr>
            <w:r w:rsidRPr="00AE099A">
              <w:rPr>
                <w:rFonts w:ascii="Arial" w:eastAsia="等线" w:hAnsi="Arial"/>
                <w:b/>
                <w:bCs/>
                <w:sz w:val="18"/>
                <w:lang w:eastAsia="zh-CN"/>
              </w:rPr>
              <w:t xml:space="preserve">Starting RB location </w:t>
            </w:r>
          </w:p>
        </w:tc>
        <w:tc>
          <w:tcPr>
            <w:tcW w:w="2370" w:type="dxa"/>
            <w:vAlign w:val="center"/>
          </w:tcPr>
          <w:p w14:paraId="35EF8794" w14:textId="77777777" w:rsidR="00DB355B" w:rsidRPr="00AE099A" w:rsidRDefault="00DB355B" w:rsidP="00D3122A">
            <w:pPr>
              <w:keepNext/>
              <w:keepLines/>
              <w:spacing w:after="0"/>
              <w:jc w:val="center"/>
              <w:rPr>
                <w:rFonts w:ascii="Arial" w:eastAsia="?? ??" w:hAnsi="Arial" w:cs="Arial"/>
                <w:b/>
                <w:bCs/>
                <w:sz w:val="18"/>
                <w:lang w:eastAsia="zh-CN"/>
              </w:rPr>
            </w:pPr>
            <w:r w:rsidRPr="00AE099A">
              <w:rPr>
                <w:rFonts w:ascii="Arial" w:eastAsia="?? ??" w:hAnsi="Arial" w:cs="Arial"/>
                <w:b/>
                <w:bCs/>
                <w:sz w:val="18"/>
                <w:lang w:eastAsia="zh-CN"/>
              </w:rPr>
              <w:t>0</w:t>
            </w:r>
          </w:p>
        </w:tc>
      </w:tr>
      <w:tr w:rsidR="00DB355B" w:rsidRPr="00AE099A" w14:paraId="73A11025" w14:textId="77777777" w:rsidTr="00D3122A">
        <w:trPr>
          <w:cantSplit/>
          <w:jc w:val="center"/>
        </w:trPr>
        <w:tc>
          <w:tcPr>
            <w:tcW w:w="3343" w:type="dxa"/>
            <w:vAlign w:val="center"/>
          </w:tcPr>
          <w:p w14:paraId="0F117F1C" w14:textId="77777777" w:rsidR="00DB355B" w:rsidRPr="00AE099A" w:rsidRDefault="00DB355B" w:rsidP="00D3122A">
            <w:pPr>
              <w:keepNext/>
              <w:keepLines/>
              <w:spacing w:after="0"/>
              <w:rPr>
                <w:rFonts w:ascii="Arial" w:eastAsia="等线" w:hAnsi="Arial" w:cs="Arial"/>
                <w:b/>
                <w:bCs/>
                <w:sz w:val="18"/>
                <w:lang w:eastAsia="zh-CN"/>
              </w:rPr>
            </w:pPr>
            <w:r w:rsidRPr="00AE099A">
              <w:rPr>
                <w:rFonts w:ascii="Arial" w:eastAsia="等线" w:hAnsi="Arial"/>
                <w:b/>
                <w:bCs/>
                <w:sz w:val="18"/>
                <w:lang w:eastAsia="zh-CN"/>
              </w:rPr>
              <w:t>I</w:t>
            </w:r>
            <w:r w:rsidRPr="00AE099A">
              <w:rPr>
                <w:rFonts w:ascii="Arial" w:eastAsia="等线" w:hAnsi="Arial" w:hint="eastAsia"/>
                <w:b/>
                <w:bCs/>
                <w:sz w:val="18"/>
                <w:lang w:eastAsia="zh-CN"/>
              </w:rPr>
              <w:t>ntra-slot frequency hopping</w:t>
            </w:r>
          </w:p>
        </w:tc>
        <w:tc>
          <w:tcPr>
            <w:tcW w:w="2370" w:type="dxa"/>
            <w:vAlign w:val="center"/>
          </w:tcPr>
          <w:p w14:paraId="2D460E58" w14:textId="77777777" w:rsidR="00DB355B" w:rsidRPr="00AE099A" w:rsidRDefault="00DB355B" w:rsidP="00D3122A">
            <w:pPr>
              <w:keepNext/>
              <w:keepLines/>
              <w:spacing w:after="0"/>
              <w:jc w:val="center"/>
              <w:rPr>
                <w:rFonts w:ascii="Arial" w:eastAsia="等线" w:hAnsi="Arial" w:cs="Arial"/>
                <w:b/>
                <w:bCs/>
                <w:sz w:val="18"/>
                <w:lang w:eastAsia="zh-CN"/>
              </w:rPr>
            </w:pPr>
            <w:r w:rsidRPr="00AE099A">
              <w:rPr>
                <w:rFonts w:ascii="Arial" w:eastAsia="等线" w:hAnsi="Arial" w:cs="Arial"/>
                <w:b/>
                <w:bCs/>
                <w:sz w:val="18"/>
                <w:lang w:eastAsia="zh-CN"/>
              </w:rPr>
              <w:t xml:space="preserve">N/A </w:t>
            </w:r>
          </w:p>
        </w:tc>
      </w:tr>
      <w:tr w:rsidR="00DB355B" w:rsidRPr="00AE099A" w14:paraId="337EF823" w14:textId="77777777" w:rsidTr="00D3122A">
        <w:trPr>
          <w:cantSplit/>
          <w:jc w:val="center"/>
        </w:trPr>
        <w:tc>
          <w:tcPr>
            <w:tcW w:w="3343" w:type="dxa"/>
            <w:vAlign w:val="center"/>
          </w:tcPr>
          <w:p w14:paraId="04F554E7"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hint="eastAsia"/>
                <w:b/>
                <w:bCs/>
                <w:sz w:val="18"/>
                <w:lang w:eastAsia="zh-CN"/>
              </w:rPr>
              <w:t>Number of PRBs</w:t>
            </w:r>
          </w:p>
        </w:tc>
        <w:tc>
          <w:tcPr>
            <w:tcW w:w="2370" w:type="dxa"/>
            <w:vAlign w:val="center"/>
          </w:tcPr>
          <w:p w14:paraId="52C6E654" w14:textId="77777777" w:rsidR="00DB355B" w:rsidRPr="00AE099A" w:rsidRDefault="00DB355B" w:rsidP="00D3122A">
            <w:pPr>
              <w:keepNext/>
              <w:keepLines/>
              <w:spacing w:after="0"/>
              <w:jc w:val="center"/>
              <w:rPr>
                <w:rFonts w:ascii="Arial" w:eastAsia="等线" w:hAnsi="Arial" w:cs="Arial"/>
                <w:b/>
                <w:bCs/>
                <w:sz w:val="18"/>
                <w:lang w:eastAsia="zh-CN"/>
              </w:rPr>
            </w:pPr>
            <w:r w:rsidRPr="00AE099A">
              <w:rPr>
                <w:rFonts w:ascii="Arial" w:eastAsia="?? ??" w:hAnsi="Arial" w:cs="Arial"/>
                <w:b/>
                <w:bCs/>
                <w:sz w:val="18"/>
                <w:lang w:eastAsia="zh-CN"/>
              </w:rPr>
              <w:t>4</w:t>
            </w:r>
          </w:p>
        </w:tc>
      </w:tr>
      <w:tr w:rsidR="00DB355B" w:rsidRPr="00AE099A" w14:paraId="65A24A8C" w14:textId="77777777" w:rsidTr="00D3122A">
        <w:trPr>
          <w:cantSplit/>
          <w:jc w:val="center"/>
        </w:trPr>
        <w:tc>
          <w:tcPr>
            <w:tcW w:w="3343" w:type="dxa"/>
            <w:vAlign w:val="center"/>
          </w:tcPr>
          <w:p w14:paraId="29022577"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hint="eastAsia"/>
                <w:b/>
                <w:bCs/>
                <w:sz w:val="18"/>
                <w:lang w:eastAsia="zh-CN"/>
              </w:rPr>
              <w:t xml:space="preserve">Number of symbols </w:t>
            </w:r>
          </w:p>
        </w:tc>
        <w:tc>
          <w:tcPr>
            <w:tcW w:w="2370" w:type="dxa"/>
            <w:vAlign w:val="center"/>
          </w:tcPr>
          <w:p w14:paraId="52641C66" w14:textId="77777777" w:rsidR="00DB355B" w:rsidRPr="00AE099A" w:rsidRDefault="00DB355B" w:rsidP="00D3122A">
            <w:pPr>
              <w:keepNext/>
              <w:keepLines/>
              <w:spacing w:after="0"/>
              <w:jc w:val="center"/>
              <w:rPr>
                <w:rFonts w:ascii="Arial" w:eastAsia="等线" w:hAnsi="Arial" w:cs="Arial"/>
                <w:b/>
                <w:bCs/>
                <w:sz w:val="18"/>
                <w:lang w:eastAsia="zh-CN"/>
              </w:rPr>
            </w:pPr>
            <w:r w:rsidRPr="00AE099A">
              <w:rPr>
                <w:rFonts w:ascii="Arial" w:eastAsia="?? ??" w:hAnsi="Arial" w:cs="Arial"/>
                <w:b/>
                <w:bCs/>
                <w:sz w:val="18"/>
                <w:lang w:eastAsia="zh-CN"/>
              </w:rPr>
              <w:t>1</w:t>
            </w:r>
          </w:p>
        </w:tc>
      </w:tr>
      <w:tr w:rsidR="00DB355B" w:rsidRPr="00AE099A" w14:paraId="23708250" w14:textId="77777777" w:rsidTr="00D3122A">
        <w:trPr>
          <w:cantSplit/>
          <w:jc w:val="center"/>
        </w:trPr>
        <w:tc>
          <w:tcPr>
            <w:tcW w:w="3343" w:type="dxa"/>
            <w:vAlign w:val="center"/>
          </w:tcPr>
          <w:p w14:paraId="1E12C05E"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hint="eastAsia"/>
                <w:b/>
                <w:bCs/>
                <w:sz w:val="18"/>
                <w:lang w:eastAsia="zh-CN"/>
              </w:rPr>
              <w:t>The number of UCI information bits</w:t>
            </w:r>
          </w:p>
        </w:tc>
        <w:tc>
          <w:tcPr>
            <w:tcW w:w="2370" w:type="dxa"/>
            <w:vAlign w:val="center"/>
          </w:tcPr>
          <w:p w14:paraId="506A9204" w14:textId="77777777" w:rsidR="00DB355B" w:rsidRPr="00AE099A" w:rsidRDefault="00DB355B" w:rsidP="00D3122A">
            <w:pPr>
              <w:keepNext/>
              <w:keepLines/>
              <w:spacing w:after="0"/>
              <w:jc w:val="center"/>
              <w:rPr>
                <w:rFonts w:ascii="Arial" w:eastAsia="宋体" w:hAnsi="Arial"/>
                <w:b/>
                <w:bCs/>
                <w:sz w:val="18"/>
                <w:lang w:eastAsia="zh-CN"/>
              </w:rPr>
            </w:pPr>
            <w:r w:rsidRPr="00AE099A">
              <w:rPr>
                <w:rFonts w:ascii="Arial" w:eastAsia="宋体" w:hAnsi="Arial"/>
                <w:b/>
                <w:bCs/>
                <w:sz w:val="18"/>
                <w:lang w:eastAsia="zh-CN"/>
              </w:rPr>
              <w:t>4</w:t>
            </w:r>
          </w:p>
        </w:tc>
      </w:tr>
      <w:tr w:rsidR="00DB355B" w:rsidRPr="00AE099A" w14:paraId="0F0C43A7" w14:textId="77777777" w:rsidTr="00D3122A">
        <w:trPr>
          <w:cantSplit/>
          <w:jc w:val="center"/>
        </w:trPr>
        <w:tc>
          <w:tcPr>
            <w:tcW w:w="3343" w:type="dxa"/>
            <w:vAlign w:val="center"/>
          </w:tcPr>
          <w:p w14:paraId="2E440F41"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hint="eastAsia"/>
                <w:b/>
                <w:bCs/>
                <w:sz w:val="18"/>
                <w:lang w:eastAsia="zh-CN"/>
              </w:rPr>
              <w:t>First symbol</w:t>
            </w:r>
          </w:p>
        </w:tc>
        <w:tc>
          <w:tcPr>
            <w:tcW w:w="2370" w:type="dxa"/>
            <w:vAlign w:val="center"/>
          </w:tcPr>
          <w:p w14:paraId="040A0270" w14:textId="77777777" w:rsidR="00DB355B" w:rsidRPr="00AE099A" w:rsidRDefault="00DB355B" w:rsidP="00D3122A">
            <w:pPr>
              <w:keepNext/>
              <w:keepLines/>
              <w:spacing w:after="0"/>
              <w:jc w:val="center"/>
              <w:rPr>
                <w:rFonts w:ascii="Arial" w:eastAsia="宋体" w:hAnsi="Arial"/>
                <w:b/>
                <w:bCs/>
                <w:sz w:val="18"/>
                <w:lang w:eastAsia="zh-CN"/>
              </w:rPr>
            </w:pPr>
            <w:r w:rsidRPr="00AE099A">
              <w:rPr>
                <w:rFonts w:ascii="Arial" w:eastAsia="宋体" w:hAnsi="Arial"/>
                <w:b/>
                <w:bCs/>
                <w:sz w:val="18"/>
                <w:lang w:eastAsia="zh-CN"/>
              </w:rPr>
              <w:t>13</w:t>
            </w:r>
          </w:p>
        </w:tc>
      </w:tr>
      <w:tr w:rsidR="00DB355B" w:rsidRPr="00AE099A" w14:paraId="1A017EEC" w14:textId="77777777" w:rsidTr="00D3122A">
        <w:trPr>
          <w:cantSplit/>
          <w:jc w:val="center"/>
        </w:trPr>
        <w:tc>
          <w:tcPr>
            <w:tcW w:w="3343" w:type="dxa"/>
            <w:vAlign w:val="center"/>
          </w:tcPr>
          <w:p w14:paraId="648C23A6"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hint="eastAsia"/>
                <w:b/>
                <w:bCs/>
                <w:sz w:val="18"/>
                <w:lang w:eastAsia="zh-CN"/>
              </w:rPr>
              <w:t>DM-RS sequence generation</w:t>
            </w:r>
          </w:p>
        </w:tc>
        <w:tc>
          <w:tcPr>
            <w:tcW w:w="2370" w:type="dxa"/>
            <w:vAlign w:val="center"/>
          </w:tcPr>
          <w:p w14:paraId="6F408A2B" w14:textId="77777777" w:rsidR="00DB355B" w:rsidRPr="00AE099A" w:rsidRDefault="00DB355B" w:rsidP="00D3122A">
            <w:pPr>
              <w:keepNext/>
              <w:keepLines/>
              <w:spacing w:after="0"/>
              <w:jc w:val="center"/>
              <w:rPr>
                <w:rFonts w:ascii="Arial" w:eastAsia="宋体" w:hAnsi="Arial"/>
                <w:b/>
                <w:bCs/>
                <w:sz w:val="18"/>
                <w:lang w:eastAsia="zh-CN"/>
              </w:rPr>
            </w:pPr>
            <w:r w:rsidRPr="00AE099A">
              <w:rPr>
                <w:rFonts w:ascii="Arial" w:eastAsia="等线" w:hAnsi="Arial" w:cs="Arial"/>
                <w:b/>
                <w:bCs/>
                <w:i/>
                <w:sz w:val="18"/>
                <w:szCs w:val="18"/>
              </w:rPr>
              <w:t>N</w:t>
            </w:r>
            <w:r w:rsidRPr="00AE099A">
              <w:rPr>
                <w:rFonts w:ascii="Arial" w:eastAsia="等线" w:hAnsi="Arial" w:cs="Arial"/>
                <w:b/>
                <w:bCs/>
                <w:i/>
                <w:sz w:val="18"/>
                <w:szCs w:val="18"/>
                <w:vertAlign w:val="subscript"/>
              </w:rPr>
              <w:t>ID</w:t>
            </w:r>
            <w:r w:rsidRPr="00AE099A">
              <w:rPr>
                <w:rFonts w:ascii="Arial" w:eastAsia="等线" w:hAnsi="Arial" w:cs="Arial"/>
                <w:b/>
                <w:bCs/>
                <w:sz w:val="18"/>
                <w:vertAlign w:val="superscript"/>
              </w:rPr>
              <w:t>0</w:t>
            </w:r>
            <w:r w:rsidRPr="00AE099A">
              <w:rPr>
                <w:rFonts w:ascii="Arial" w:eastAsia="等线" w:hAnsi="Arial" w:cs="Arial"/>
                <w:b/>
                <w:bCs/>
                <w:sz w:val="18"/>
                <w:szCs w:val="18"/>
              </w:rPr>
              <w:t>=0</w:t>
            </w:r>
          </w:p>
        </w:tc>
      </w:tr>
      <w:tr w:rsidR="00DB355B" w:rsidRPr="00AE099A" w14:paraId="70AD2B02" w14:textId="77777777" w:rsidTr="00D3122A">
        <w:trPr>
          <w:cantSplit/>
          <w:jc w:val="center"/>
        </w:trPr>
        <w:tc>
          <w:tcPr>
            <w:tcW w:w="3343" w:type="dxa"/>
            <w:vAlign w:val="center"/>
          </w:tcPr>
          <w:p w14:paraId="466EDB68" w14:textId="77777777" w:rsidR="00DB355B" w:rsidRPr="00AE099A" w:rsidRDefault="00DB355B" w:rsidP="00D3122A">
            <w:pPr>
              <w:keepNext/>
              <w:keepLines/>
              <w:spacing w:after="0"/>
              <w:rPr>
                <w:rFonts w:ascii="Arial" w:eastAsia="等线" w:hAnsi="Arial"/>
                <w:b/>
                <w:bCs/>
                <w:sz w:val="18"/>
                <w:lang w:eastAsia="zh-CN"/>
              </w:rPr>
            </w:pPr>
            <w:r w:rsidRPr="00AE099A">
              <w:rPr>
                <w:rFonts w:ascii="Arial" w:eastAsia="等线" w:hAnsi="Arial"/>
                <w:b/>
                <w:bCs/>
                <w:sz w:val="18"/>
                <w:lang w:eastAsia="zh-CN"/>
              </w:rPr>
              <w:t xml:space="preserve">Test metric </w:t>
            </w:r>
          </w:p>
        </w:tc>
        <w:tc>
          <w:tcPr>
            <w:tcW w:w="2370" w:type="dxa"/>
            <w:vAlign w:val="center"/>
          </w:tcPr>
          <w:p w14:paraId="25E3FD0C" w14:textId="77777777" w:rsidR="00DB355B" w:rsidRPr="00AE099A" w:rsidRDefault="00DB355B" w:rsidP="00D3122A">
            <w:pPr>
              <w:keepNext/>
              <w:keepLines/>
              <w:spacing w:after="0"/>
              <w:jc w:val="center"/>
              <w:rPr>
                <w:rFonts w:ascii="Arial" w:eastAsia="等线" w:hAnsi="Arial" w:cs="Arial"/>
                <w:b/>
                <w:bCs/>
                <w:iCs/>
                <w:sz w:val="18"/>
                <w:szCs w:val="18"/>
                <w:lang w:eastAsia="zh-CN"/>
              </w:rPr>
            </w:pPr>
            <w:r w:rsidRPr="00AE099A">
              <w:rPr>
                <w:rFonts w:ascii="Arial" w:eastAsia="等线" w:hAnsi="Arial" w:cs="Arial" w:hint="eastAsia"/>
                <w:b/>
                <w:bCs/>
                <w:iCs/>
                <w:sz w:val="18"/>
                <w:szCs w:val="18"/>
                <w:lang w:eastAsia="zh-CN"/>
              </w:rPr>
              <w:t>D</w:t>
            </w:r>
            <w:r w:rsidRPr="00AE099A">
              <w:rPr>
                <w:rFonts w:ascii="Arial" w:eastAsia="等线" w:hAnsi="Arial" w:cs="Arial"/>
                <w:b/>
                <w:bCs/>
                <w:iCs/>
                <w:sz w:val="18"/>
                <w:szCs w:val="18"/>
                <w:lang w:eastAsia="zh-CN"/>
              </w:rPr>
              <w:t xml:space="preserve">TX to ACK probability </w:t>
            </w:r>
          </w:p>
          <w:p w14:paraId="366F8E26" w14:textId="77777777" w:rsidR="00DB355B" w:rsidRPr="00AE099A" w:rsidRDefault="00DB355B" w:rsidP="00D3122A">
            <w:pPr>
              <w:keepNext/>
              <w:keepLines/>
              <w:spacing w:after="0"/>
              <w:jc w:val="center"/>
              <w:rPr>
                <w:rFonts w:ascii="Arial" w:eastAsia="等线" w:hAnsi="Arial" w:cs="Arial"/>
                <w:b/>
                <w:bCs/>
                <w:iCs/>
                <w:sz w:val="18"/>
                <w:szCs w:val="18"/>
                <w:lang w:eastAsia="zh-CN"/>
              </w:rPr>
            </w:pPr>
            <w:r w:rsidRPr="00AE099A">
              <w:rPr>
                <w:rFonts w:ascii="Arial" w:eastAsia="等线" w:hAnsi="Arial" w:cs="Arial"/>
                <w:b/>
                <w:bCs/>
                <w:iCs/>
                <w:sz w:val="18"/>
                <w:szCs w:val="18"/>
                <w:lang w:eastAsia="zh-CN"/>
              </w:rPr>
              <w:t>ACK missed detection probability</w:t>
            </w:r>
          </w:p>
        </w:tc>
      </w:tr>
    </w:tbl>
    <w:p w14:paraId="3E57D873" w14:textId="77777777" w:rsidR="00DB355B" w:rsidRPr="00AE099A" w:rsidRDefault="00DB355B" w:rsidP="00DB355B">
      <w:pPr>
        <w:jc w:val="center"/>
        <w:rPr>
          <w:b/>
          <w:bCs/>
          <w:szCs w:val="18"/>
          <w:lang w:eastAsia="zh-CN"/>
        </w:rPr>
      </w:pPr>
    </w:p>
    <w:p w14:paraId="4B177CD5" w14:textId="77777777" w:rsidR="00DB355B" w:rsidRPr="00AE099A" w:rsidRDefault="00DB355B" w:rsidP="00DB355B">
      <w:pPr>
        <w:jc w:val="center"/>
        <w:rPr>
          <w:b/>
          <w:bCs/>
          <w:szCs w:val="18"/>
          <w:lang w:eastAsia="zh-CN"/>
        </w:rPr>
      </w:pPr>
      <w:r w:rsidRPr="00AE099A">
        <w:rPr>
          <w:rFonts w:hint="eastAsia"/>
          <w:b/>
          <w:bCs/>
          <w:szCs w:val="18"/>
          <w:lang w:eastAsia="zh-CN"/>
        </w:rPr>
        <w:lastRenderedPageBreak/>
        <w:t>T</w:t>
      </w:r>
      <w:r w:rsidRPr="00AE099A">
        <w:rPr>
          <w:b/>
          <w:bCs/>
          <w:szCs w:val="18"/>
          <w:lang w:eastAsia="zh-CN"/>
        </w:rPr>
        <w: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B355B" w:rsidRPr="00AE099A" w14:paraId="72BA4243" w14:textId="77777777" w:rsidTr="00D3122A">
        <w:trPr>
          <w:cantSplit/>
          <w:jc w:val="center"/>
        </w:trPr>
        <w:tc>
          <w:tcPr>
            <w:tcW w:w="3485" w:type="dxa"/>
          </w:tcPr>
          <w:p w14:paraId="5F1CD50A" w14:textId="77777777" w:rsidR="00DB355B" w:rsidRPr="00AE099A" w:rsidRDefault="00DB355B" w:rsidP="00D3122A">
            <w:pPr>
              <w:pStyle w:val="TAH"/>
              <w:rPr>
                <w:rFonts w:eastAsia="?? ??" w:cs="Arial"/>
                <w:bCs/>
              </w:rPr>
            </w:pPr>
            <w:r w:rsidRPr="00AE099A">
              <w:rPr>
                <w:rFonts w:eastAsia="?? ??" w:cs="Arial"/>
                <w:bCs/>
              </w:rPr>
              <w:t>Parameter</w:t>
            </w:r>
          </w:p>
        </w:tc>
        <w:tc>
          <w:tcPr>
            <w:tcW w:w="2268" w:type="dxa"/>
          </w:tcPr>
          <w:p w14:paraId="7025BC6B" w14:textId="77777777" w:rsidR="00DB355B" w:rsidRPr="00AE099A" w:rsidRDefault="00DB355B" w:rsidP="00D3122A">
            <w:pPr>
              <w:pStyle w:val="TAH"/>
              <w:rPr>
                <w:rFonts w:eastAsia="等线" w:cs="Arial"/>
                <w:bCs/>
                <w:lang w:eastAsia="zh-CN"/>
              </w:rPr>
            </w:pPr>
            <w:r w:rsidRPr="00AE099A">
              <w:rPr>
                <w:rFonts w:eastAsia="等线" w:cs="Arial"/>
                <w:bCs/>
                <w:lang w:eastAsia="zh-CN"/>
              </w:rPr>
              <w:t>Value</w:t>
            </w:r>
            <w:r w:rsidRPr="00AE099A">
              <w:rPr>
                <w:rFonts w:eastAsia="?? ??" w:cs="Arial"/>
                <w:bCs/>
                <w:lang w:eastAsia="zh-CN"/>
              </w:rPr>
              <w:t xml:space="preserve"> </w:t>
            </w:r>
          </w:p>
        </w:tc>
      </w:tr>
      <w:tr w:rsidR="00DB355B" w:rsidRPr="00AE099A" w14:paraId="6D20FA05" w14:textId="77777777" w:rsidTr="00D3122A">
        <w:trPr>
          <w:cantSplit/>
          <w:jc w:val="center"/>
        </w:trPr>
        <w:tc>
          <w:tcPr>
            <w:tcW w:w="3485" w:type="dxa"/>
            <w:vAlign w:val="center"/>
          </w:tcPr>
          <w:p w14:paraId="6E8D0C08" w14:textId="77777777" w:rsidR="00DB355B" w:rsidRPr="00AE099A" w:rsidRDefault="00DB355B" w:rsidP="00D3122A">
            <w:pPr>
              <w:pStyle w:val="TAL"/>
              <w:rPr>
                <w:rFonts w:eastAsia="等线"/>
                <w:b/>
                <w:bCs/>
                <w:lang w:eastAsia="zh-CN"/>
              </w:rPr>
            </w:pPr>
            <w:r w:rsidRPr="00AE099A">
              <w:rPr>
                <w:b/>
                <w:bCs/>
                <w:lang w:eastAsia="zh-CN"/>
              </w:rPr>
              <w:t>Modulation order</w:t>
            </w:r>
          </w:p>
        </w:tc>
        <w:tc>
          <w:tcPr>
            <w:tcW w:w="2268" w:type="dxa"/>
            <w:vAlign w:val="center"/>
          </w:tcPr>
          <w:p w14:paraId="34138D50" w14:textId="77777777" w:rsidR="00DB355B" w:rsidRPr="00AE099A" w:rsidRDefault="00DB355B" w:rsidP="00D3122A">
            <w:pPr>
              <w:pStyle w:val="TAC"/>
              <w:rPr>
                <w:rFonts w:eastAsia="?? ??" w:cs="Arial"/>
                <w:b/>
                <w:bCs/>
                <w:lang w:eastAsia="zh-CN"/>
              </w:rPr>
            </w:pPr>
            <w:r w:rsidRPr="00AE099A">
              <w:rPr>
                <w:rFonts w:eastAsia="?? ??" w:cs="Arial"/>
                <w:b/>
                <w:bCs/>
                <w:lang w:eastAsia="zh-CN"/>
              </w:rPr>
              <w:t>QSPK</w:t>
            </w:r>
          </w:p>
        </w:tc>
      </w:tr>
      <w:tr w:rsidR="00DB355B" w:rsidRPr="00AE099A" w14:paraId="789E47A4" w14:textId="77777777" w:rsidTr="00D3122A">
        <w:trPr>
          <w:cantSplit/>
          <w:jc w:val="center"/>
        </w:trPr>
        <w:tc>
          <w:tcPr>
            <w:tcW w:w="3485" w:type="dxa"/>
            <w:vAlign w:val="center"/>
          </w:tcPr>
          <w:p w14:paraId="2524885B" w14:textId="77777777" w:rsidR="00DB355B" w:rsidRPr="00AE099A" w:rsidRDefault="00DB355B" w:rsidP="00D3122A">
            <w:pPr>
              <w:pStyle w:val="TAL"/>
              <w:rPr>
                <w:rFonts w:eastAsia="等线" w:cs="Arial"/>
                <w:b/>
                <w:bCs/>
                <w:lang w:eastAsia="zh-CN"/>
              </w:rPr>
            </w:pPr>
            <w:r w:rsidRPr="00AE099A">
              <w:rPr>
                <w:rFonts w:hint="eastAsia"/>
                <w:b/>
                <w:bCs/>
                <w:lang w:eastAsia="zh-CN"/>
              </w:rPr>
              <w:t>First PRB prior to frequency hopping</w:t>
            </w:r>
          </w:p>
        </w:tc>
        <w:tc>
          <w:tcPr>
            <w:tcW w:w="2268" w:type="dxa"/>
            <w:vAlign w:val="center"/>
          </w:tcPr>
          <w:p w14:paraId="058FCC53" w14:textId="77777777" w:rsidR="00DB355B" w:rsidRPr="00AE099A" w:rsidRDefault="00DB355B" w:rsidP="00D3122A">
            <w:pPr>
              <w:pStyle w:val="TAC"/>
              <w:rPr>
                <w:rFonts w:eastAsia="?? ??" w:cs="Arial"/>
                <w:b/>
                <w:bCs/>
                <w:lang w:eastAsia="zh-CN"/>
              </w:rPr>
            </w:pPr>
            <w:r w:rsidRPr="00AE099A">
              <w:rPr>
                <w:rFonts w:eastAsia="?? ??" w:cs="Arial"/>
                <w:b/>
                <w:bCs/>
                <w:lang w:eastAsia="zh-CN"/>
              </w:rPr>
              <w:t>0</w:t>
            </w:r>
          </w:p>
        </w:tc>
      </w:tr>
      <w:tr w:rsidR="00DB355B" w:rsidRPr="00AE099A" w14:paraId="3195A763" w14:textId="77777777" w:rsidTr="00D3122A">
        <w:trPr>
          <w:cantSplit/>
          <w:jc w:val="center"/>
        </w:trPr>
        <w:tc>
          <w:tcPr>
            <w:tcW w:w="3485" w:type="dxa"/>
            <w:vAlign w:val="center"/>
          </w:tcPr>
          <w:p w14:paraId="6B2F6752" w14:textId="77777777" w:rsidR="00DB355B" w:rsidRPr="00AE099A" w:rsidRDefault="00DB355B" w:rsidP="00D3122A">
            <w:pPr>
              <w:pStyle w:val="TAL"/>
              <w:rPr>
                <w:rFonts w:eastAsia="等线" w:cs="Arial"/>
                <w:b/>
                <w:bCs/>
                <w:lang w:eastAsia="zh-CN"/>
              </w:rPr>
            </w:pPr>
            <w:r w:rsidRPr="00AE099A">
              <w:rPr>
                <w:b/>
                <w:bCs/>
                <w:lang w:eastAsia="zh-CN"/>
              </w:rPr>
              <w:t>I</w:t>
            </w:r>
            <w:r w:rsidRPr="00AE099A">
              <w:rPr>
                <w:rFonts w:hint="eastAsia"/>
                <w:b/>
                <w:bCs/>
                <w:lang w:eastAsia="zh-CN"/>
              </w:rPr>
              <w:t>ntra-slot frequency hopping</w:t>
            </w:r>
          </w:p>
        </w:tc>
        <w:tc>
          <w:tcPr>
            <w:tcW w:w="2268" w:type="dxa"/>
            <w:vAlign w:val="center"/>
          </w:tcPr>
          <w:p w14:paraId="149BA1AA" w14:textId="77777777" w:rsidR="00DB355B" w:rsidRPr="00AE099A" w:rsidRDefault="00DB355B" w:rsidP="00D3122A">
            <w:pPr>
              <w:pStyle w:val="TAC"/>
              <w:rPr>
                <w:rFonts w:eastAsia="等线" w:cs="Arial"/>
                <w:b/>
                <w:bCs/>
                <w:lang w:eastAsia="zh-CN"/>
              </w:rPr>
            </w:pPr>
            <w:r w:rsidRPr="00AE099A">
              <w:rPr>
                <w:rFonts w:eastAsia="?? ??" w:cs="Arial"/>
                <w:b/>
                <w:bCs/>
                <w:lang w:eastAsia="zh-CN"/>
              </w:rPr>
              <w:t>enabled</w:t>
            </w:r>
          </w:p>
        </w:tc>
      </w:tr>
      <w:tr w:rsidR="00DB355B" w:rsidRPr="00AE099A" w14:paraId="5D388711" w14:textId="77777777" w:rsidTr="00D3122A">
        <w:trPr>
          <w:cantSplit/>
          <w:jc w:val="center"/>
        </w:trPr>
        <w:tc>
          <w:tcPr>
            <w:tcW w:w="3485" w:type="dxa"/>
            <w:vAlign w:val="center"/>
          </w:tcPr>
          <w:p w14:paraId="55435662" w14:textId="77777777" w:rsidR="00DB355B" w:rsidRPr="00AE099A" w:rsidRDefault="00DB355B" w:rsidP="00D3122A">
            <w:pPr>
              <w:pStyle w:val="TAL"/>
              <w:rPr>
                <w:rFonts w:eastAsia="等线"/>
                <w:b/>
                <w:bCs/>
                <w:lang w:eastAsia="zh-CN"/>
              </w:rPr>
            </w:pPr>
            <w:r w:rsidRPr="00AE099A">
              <w:rPr>
                <w:rFonts w:hint="eastAsia"/>
                <w:b/>
                <w:bCs/>
                <w:lang w:eastAsia="zh-CN"/>
              </w:rPr>
              <w:t>Frist PRB after frequency hopping</w:t>
            </w:r>
          </w:p>
        </w:tc>
        <w:tc>
          <w:tcPr>
            <w:tcW w:w="2268" w:type="dxa"/>
            <w:vAlign w:val="center"/>
          </w:tcPr>
          <w:p w14:paraId="1355CA24" w14:textId="77777777" w:rsidR="00DB355B" w:rsidRPr="00AE099A" w:rsidRDefault="00DB355B" w:rsidP="00D3122A">
            <w:pPr>
              <w:pStyle w:val="TAC"/>
              <w:rPr>
                <w:rFonts w:eastAsia="等线" w:cs="Arial"/>
                <w:b/>
                <w:bCs/>
                <w:lang w:eastAsia="zh-CN"/>
              </w:rPr>
            </w:pPr>
            <w:r w:rsidRPr="00AE099A">
              <w:rPr>
                <w:rFonts w:eastAsia="?? ??" w:cs="Arial"/>
                <w:b/>
                <w:bCs/>
                <w:lang w:eastAsia="zh-CN"/>
              </w:rPr>
              <w:t xml:space="preserve">The largest PRB index </w:t>
            </w:r>
            <w:r w:rsidRPr="00AE099A">
              <w:rPr>
                <w:b/>
                <w:bCs/>
              </w:rPr>
              <w:t xml:space="preserve">– </w:t>
            </w:r>
            <w:r w:rsidRPr="00AE099A">
              <w:rPr>
                <w:rFonts w:hint="eastAsia"/>
                <w:b/>
                <w:bCs/>
                <w:lang w:eastAsia="zh-CN"/>
              </w:rPr>
              <w:t>(Number of PRBs</w:t>
            </w:r>
            <w:r w:rsidRPr="00AE099A">
              <w:rPr>
                <w:b/>
                <w:bCs/>
                <w:lang w:eastAsia="zh-CN"/>
              </w:rPr>
              <w:t xml:space="preserve"> </w:t>
            </w:r>
            <w:r w:rsidRPr="00AE099A">
              <w:rPr>
                <w:rFonts w:cs="Arial"/>
                <w:b/>
                <w:bCs/>
              </w:rPr>
              <w:t xml:space="preserve">– </w:t>
            </w:r>
            <w:r w:rsidRPr="00AE099A">
              <w:rPr>
                <w:rFonts w:hint="eastAsia"/>
                <w:b/>
                <w:bCs/>
                <w:lang w:eastAsia="zh-CN"/>
              </w:rPr>
              <w:t>1)</w:t>
            </w:r>
          </w:p>
        </w:tc>
      </w:tr>
      <w:tr w:rsidR="00DB355B" w:rsidRPr="00AE099A" w14:paraId="19D8E23D" w14:textId="77777777" w:rsidTr="00D3122A">
        <w:trPr>
          <w:cantSplit/>
          <w:jc w:val="center"/>
        </w:trPr>
        <w:tc>
          <w:tcPr>
            <w:tcW w:w="3485" w:type="dxa"/>
            <w:vAlign w:val="center"/>
          </w:tcPr>
          <w:p w14:paraId="5CA275A9" w14:textId="77777777" w:rsidR="00DB355B" w:rsidRPr="00AE099A" w:rsidRDefault="00DB355B" w:rsidP="00D3122A">
            <w:pPr>
              <w:pStyle w:val="TAL"/>
              <w:rPr>
                <w:rFonts w:eastAsia="等线"/>
                <w:b/>
                <w:bCs/>
                <w:lang w:eastAsia="zh-CN"/>
              </w:rPr>
            </w:pPr>
            <w:r w:rsidRPr="00AE099A">
              <w:rPr>
                <w:rFonts w:hint="eastAsia"/>
                <w:b/>
                <w:bCs/>
                <w:lang w:eastAsia="zh-CN"/>
              </w:rPr>
              <w:t>Number of PRBs</w:t>
            </w:r>
          </w:p>
        </w:tc>
        <w:tc>
          <w:tcPr>
            <w:tcW w:w="2268" w:type="dxa"/>
          </w:tcPr>
          <w:p w14:paraId="5F88B01B" w14:textId="77777777" w:rsidR="00DB355B" w:rsidRPr="00AE099A" w:rsidRDefault="00DB355B" w:rsidP="00D3122A">
            <w:pPr>
              <w:pStyle w:val="TAC"/>
              <w:rPr>
                <w:rFonts w:eastAsia="等线" w:cs="Arial"/>
                <w:b/>
                <w:bCs/>
                <w:lang w:eastAsia="zh-CN"/>
              </w:rPr>
            </w:pPr>
            <w:r w:rsidRPr="00AE099A">
              <w:rPr>
                <w:rFonts w:eastAsia="?? ??" w:cs="Arial"/>
                <w:b/>
                <w:bCs/>
                <w:lang w:eastAsia="zh-CN"/>
              </w:rPr>
              <w:t>9</w:t>
            </w:r>
          </w:p>
        </w:tc>
      </w:tr>
      <w:tr w:rsidR="00DB355B" w:rsidRPr="00AE099A" w14:paraId="4839B9E8" w14:textId="77777777" w:rsidTr="00D3122A">
        <w:trPr>
          <w:cantSplit/>
          <w:jc w:val="center"/>
        </w:trPr>
        <w:tc>
          <w:tcPr>
            <w:tcW w:w="3485" w:type="dxa"/>
            <w:vAlign w:val="center"/>
          </w:tcPr>
          <w:p w14:paraId="306BFD40" w14:textId="77777777" w:rsidR="00DB355B" w:rsidRPr="00AE099A" w:rsidRDefault="00DB355B" w:rsidP="00D3122A">
            <w:pPr>
              <w:pStyle w:val="TAL"/>
              <w:rPr>
                <w:rFonts w:eastAsia="等线"/>
                <w:b/>
                <w:bCs/>
                <w:lang w:eastAsia="zh-CN"/>
              </w:rPr>
            </w:pPr>
            <w:r w:rsidRPr="00AE099A">
              <w:rPr>
                <w:rFonts w:hint="eastAsia"/>
                <w:b/>
                <w:bCs/>
                <w:lang w:eastAsia="zh-CN"/>
              </w:rPr>
              <w:t>Number of symbols</w:t>
            </w:r>
          </w:p>
        </w:tc>
        <w:tc>
          <w:tcPr>
            <w:tcW w:w="2268" w:type="dxa"/>
          </w:tcPr>
          <w:p w14:paraId="39DF57D8" w14:textId="77777777" w:rsidR="00DB355B" w:rsidRPr="00AE099A" w:rsidRDefault="00DB355B" w:rsidP="00D3122A">
            <w:pPr>
              <w:pStyle w:val="TAC"/>
              <w:rPr>
                <w:rFonts w:eastAsia="等线" w:cs="Arial"/>
                <w:b/>
                <w:bCs/>
                <w:lang w:eastAsia="zh-CN"/>
              </w:rPr>
            </w:pPr>
            <w:r w:rsidRPr="00AE099A">
              <w:rPr>
                <w:rFonts w:eastAsia="?? ??" w:cs="Arial"/>
                <w:b/>
                <w:bCs/>
                <w:lang w:eastAsia="zh-CN"/>
              </w:rPr>
              <w:t>2</w:t>
            </w:r>
          </w:p>
        </w:tc>
      </w:tr>
      <w:tr w:rsidR="00DB355B" w:rsidRPr="00AE099A" w14:paraId="6C72DF67" w14:textId="77777777" w:rsidTr="00D3122A">
        <w:trPr>
          <w:cantSplit/>
          <w:jc w:val="center"/>
        </w:trPr>
        <w:tc>
          <w:tcPr>
            <w:tcW w:w="3485" w:type="dxa"/>
            <w:vAlign w:val="center"/>
          </w:tcPr>
          <w:p w14:paraId="699DDB36" w14:textId="77777777" w:rsidR="00DB355B" w:rsidRPr="00AE099A" w:rsidRDefault="00DB355B" w:rsidP="00D3122A">
            <w:pPr>
              <w:pStyle w:val="TAL"/>
              <w:rPr>
                <w:rFonts w:eastAsia="等线"/>
                <w:b/>
                <w:bCs/>
                <w:lang w:eastAsia="zh-CN"/>
              </w:rPr>
            </w:pPr>
            <w:r w:rsidRPr="00AE099A">
              <w:rPr>
                <w:rFonts w:hint="eastAsia"/>
                <w:b/>
                <w:bCs/>
                <w:lang w:eastAsia="zh-CN"/>
              </w:rPr>
              <w:t>The number of UCI information bits</w:t>
            </w:r>
          </w:p>
        </w:tc>
        <w:tc>
          <w:tcPr>
            <w:tcW w:w="2268" w:type="dxa"/>
          </w:tcPr>
          <w:p w14:paraId="67EF8FF7" w14:textId="77777777" w:rsidR="00DB355B" w:rsidRPr="00AE099A" w:rsidRDefault="00DB355B" w:rsidP="00D3122A">
            <w:pPr>
              <w:pStyle w:val="TAC"/>
              <w:rPr>
                <w:rFonts w:eastAsia="宋体"/>
                <w:b/>
                <w:bCs/>
                <w:lang w:eastAsia="zh-CN"/>
              </w:rPr>
            </w:pPr>
            <w:r w:rsidRPr="00AE099A">
              <w:rPr>
                <w:rFonts w:eastAsia="宋体"/>
                <w:b/>
                <w:bCs/>
                <w:lang w:eastAsia="zh-CN"/>
              </w:rPr>
              <w:t>22</w:t>
            </w:r>
          </w:p>
        </w:tc>
      </w:tr>
      <w:tr w:rsidR="00DB355B" w:rsidRPr="00AE099A" w14:paraId="74B96699" w14:textId="77777777" w:rsidTr="00D3122A">
        <w:trPr>
          <w:cantSplit/>
          <w:jc w:val="center"/>
        </w:trPr>
        <w:tc>
          <w:tcPr>
            <w:tcW w:w="3485" w:type="dxa"/>
            <w:vAlign w:val="center"/>
          </w:tcPr>
          <w:p w14:paraId="0DF1691C" w14:textId="77777777" w:rsidR="00DB355B" w:rsidRPr="00AE099A" w:rsidRDefault="00DB355B" w:rsidP="00D3122A">
            <w:pPr>
              <w:pStyle w:val="TAL"/>
              <w:rPr>
                <w:b/>
                <w:bCs/>
                <w:lang w:eastAsia="zh-CN"/>
              </w:rPr>
            </w:pPr>
            <w:r w:rsidRPr="00AE099A">
              <w:rPr>
                <w:rFonts w:hint="eastAsia"/>
                <w:b/>
                <w:bCs/>
                <w:lang w:eastAsia="zh-CN"/>
              </w:rPr>
              <w:t>First symbol</w:t>
            </w:r>
          </w:p>
        </w:tc>
        <w:tc>
          <w:tcPr>
            <w:tcW w:w="2268" w:type="dxa"/>
          </w:tcPr>
          <w:p w14:paraId="0159FFDD" w14:textId="77777777" w:rsidR="00DB355B" w:rsidRPr="00AE099A" w:rsidRDefault="00DB355B" w:rsidP="00D3122A">
            <w:pPr>
              <w:pStyle w:val="TAC"/>
              <w:rPr>
                <w:rFonts w:eastAsia="宋体"/>
                <w:b/>
                <w:bCs/>
                <w:lang w:eastAsia="zh-CN"/>
              </w:rPr>
            </w:pPr>
            <w:r w:rsidRPr="00AE099A">
              <w:rPr>
                <w:rFonts w:eastAsia="宋体"/>
                <w:b/>
                <w:bCs/>
                <w:lang w:eastAsia="zh-CN"/>
              </w:rPr>
              <w:t>12</w:t>
            </w:r>
          </w:p>
        </w:tc>
      </w:tr>
      <w:tr w:rsidR="00DB355B" w:rsidRPr="00AE099A" w14:paraId="7424310A" w14:textId="77777777" w:rsidTr="00D3122A">
        <w:trPr>
          <w:cantSplit/>
          <w:jc w:val="center"/>
        </w:trPr>
        <w:tc>
          <w:tcPr>
            <w:tcW w:w="3485" w:type="dxa"/>
            <w:vAlign w:val="center"/>
          </w:tcPr>
          <w:p w14:paraId="07A1E6F6" w14:textId="77777777" w:rsidR="00DB355B" w:rsidRPr="00AE099A" w:rsidRDefault="00DB355B" w:rsidP="00D3122A">
            <w:pPr>
              <w:pStyle w:val="TAL"/>
              <w:rPr>
                <w:b/>
                <w:bCs/>
                <w:lang w:eastAsia="zh-CN"/>
              </w:rPr>
            </w:pPr>
            <w:r w:rsidRPr="00AE099A">
              <w:rPr>
                <w:rFonts w:hint="eastAsia"/>
                <w:b/>
                <w:bCs/>
                <w:lang w:eastAsia="zh-CN"/>
              </w:rPr>
              <w:t>DM-RS sequence generation</w:t>
            </w:r>
          </w:p>
        </w:tc>
        <w:tc>
          <w:tcPr>
            <w:tcW w:w="2268" w:type="dxa"/>
          </w:tcPr>
          <w:p w14:paraId="69260F41" w14:textId="77777777" w:rsidR="00DB355B" w:rsidRPr="00AE099A" w:rsidRDefault="00DB355B" w:rsidP="00D3122A">
            <w:pPr>
              <w:pStyle w:val="TAC"/>
              <w:rPr>
                <w:rFonts w:eastAsia="宋体"/>
                <w:b/>
                <w:bCs/>
                <w:lang w:eastAsia="zh-CN"/>
              </w:rPr>
            </w:pPr>
            <w:r w:rsidRPr="00AE099A">
              <w:rPr>
                <w:rFonts w:cs="Arial"/>
                <w:b/>
                <w:bCs/>
                <w:i/>
                <w:szCs w:val="18"/>
              </w:rPr>
              <w:t>N</w:t>
            </w:r>
            <w:r w:rsidRPr="00AE099A">
              <w:rPr>
                <w:rFonts w:cs="Arial"/>
                <w:b/>
                <w:bCs/>
                <w:i/>
                <w:szCs w:val="18"/>
                <w:vertAlign w:val="subscript"/>
              </w:rPr>
              <w:t>ID</w:t>
            </w:r>
            <w:r w:rsidRPr="00AE099A">
              <w:rPr>
                <w:rFonts w:cs="Arial"/>
                <w:b/>
                <w:bCs/>
                <w:vertAlign w:val="superscript"/>
              </w:rPr>
              <w:t>0</w:t>
            </w:r>
            <w:r w:rsidRPr="00AE099A">
              <w:rPr>
                <w:rFonts w:cs="Arial"/>
                <w:b/>
                <w:bCs/>
                <w:szCs w:val="18"/>
              </w:rPr>
              <w:t>=0</w:t>
            </w:r>
          </w:p>
        </w:tc>
      </w:tr>
      <w:tr w:rsidR="00DB355B" w:rsidRPr="00AE099A" w14:paraId="73304829" w14:textId="77777777" w:rsidTr="00D3122A">
        <w:trPr>
          <w:cantSplit/>
          <w:jc w:val="center"/>
        </w:trPr>
        <w:tc>
          <w:tcPr>
            <w:tcW w:w="3485" w:type="dxa"/>
            <w:vAlign w:val="center"/>
          </w:tcPr>
          <w:p w14:paraId="2B7A3336" w14:textId="77777777" w:rsidR="00DB355B" w:rsidRPr="00AE099A" w:rsidRDefault="00DB355B" w:rsidP="00D3122A">
            <w:pPr>
              <w:pStyle w:val="TAL"/>
              <w:rPr>
                <w:b/>
                <w:bCs/>
                <w:lang w:eastAsia="zh-CN"/>
              </w:rPr>
            </w:pPr>
            <w:r w:rsidRPr="00AE099A">
              <w:rPr>
                <w:rFonts w:hint="eastAsia"/>
                <w:b/>
                <w:bCs/>
                <w:lang w:eastAsia="zh-CN"/>
              </w:rPr>
              <w:t>T</w:t>
            </w:r>
            <w:r w:rsidRPr="00AE099A">
              <w:rPr>
                <w:b/>
                <w:bCs/>
                <w:lang w:eastAsia="zh-CN"/>
              </w:rPr>
              <w:t xml:space="preserve">est metric </w:t>
            </w:r>
          </w:p>
        </w:tc>
        <w:tc>
          <w:tcPr>
            <w:tcW w:w="2268" w:type="dxa"/>
          </w:tcPr>
          <w:p w14:paraId="0A0B6BB9" w14:textId="77777777" w:rsidR="00DB355B" w:rsidRPr="00AE099A" w:rsidRDefault="00DB355B" w:rsidP="00D3122A">
            <w:pPr>
              <w:pStyle w:val="TAC"/>
              <w:rPr>
                <w:rFonts w:cs="Arial"/>
                <w:b/>
                <w:bCs/>
                <w:iCs/>
                <w:szCs w:val="18"/>
                <w:lang w:eastAsia="zh-CN"/>
              </w:rPr>
            </w:pPr>
            <w:r w:rsidRPr="00AE099A">
              <w:rPr>
                <w:rFonts w:cs="Arial"/>
                <w:b/>
                <w:bCs/>
                <w:iCs/>
                <w:szCs w:val="18"/>
                <w:lang w:eastAsia="zh-CN"/>
              </w:rPr>
              <w:t xml:space="preserve">BLER </w:t>
            </w:r>
          </w:p>
        </w:tc>
      </w:tr>
    </w:tbl>
    <w:p w14:paraId="1E4D3054" w14:textId="77777777" w:rsidR="00DB355B" w:rsidRPr="00AE099A" w:rsidRDefault="00DB355B" w:rsidP="00DB355B">
      <w:pPr>
        <w:jc w:val="both"/>
        <w:rPr>
          <w:b/>
          <w:bCs/>
          <w:szCs w:val="18"/>
          <w:lang w:eastAsia="zh-CN"/>
        </w:rPr>
      </w:pPr>
    </w:p>
    <w:p w14:paraId="1243BB7E" w14:textId="77777777" w:rsidR="00DB355B" w:rsidRPr="00AE099A" w:rsidRDefault="00DB355B" w:rsidP="00DB355B">
      <w:pPr>
        <w:jc w:val="center"/>
        <w:rPr>
          <w:b/>
          <w:bCs/>
          <w:szCs w:val="18"/>
          <w:lang w:eastAsia="zh-CN"/>
        </w:rPr>
      </w:pPr>
      <w:r w:rsidRPr="00AE099A">
        <w:rPr>
          <w:rFonts w:hint="eastAsia"/>
          <w:b/>
          <w:bCs/>
          <w:szCs w:val="18"/>
          <w:lang w:eastAsia="zh-CN"/>
        </w:rPr>
        <w:t>T</w:t>
      </w:r>
      <w:r w:rsidRPr="00AE099A">
        <w:rPr>
          <w:b/>
          <w:bCs/>
          <w:szCs w:val="18"/>
          <w:lang w:eastAsia="zh-CN"/>
        </w:rPr>
        <w:t>able 6: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DB355B" w:rsidRPr="00AE099A" w14:paraId="5CC52C72" w14:textId="77777777" w:rsidTr="00D3122A">
        <w:trPr>
          <w:cantSplit/>
          <w:jc w:val="center"/>
        </w:trPr>
        <w:tc>
          <w:tcPr>
            <w:tcW w:w="2548" w:type="dxa"/>
          </w:tcPr>
          <w:p w14:paraId="4B7C945C" w14:textId="77777777" w:rsidR="00DB355B" w:rsidRPr="00AE099A" w:rsidRDefault="00DB355B" w:rsidP="00D3122A">
            <w:pPr>
              <w:pStyle w:val="TAH"/>
              <w:rPr>
                <w:rFonts w:eastAsia="?? ??" w:cs="Arial"/>
                <w:bCs/>
              </w:rPr>
            </w:pPr>
            <w:r w:rsidRPr="00AE099A">
              <w:rPr>
                <w:rFonts w:eastAsia="?? ??" w:cs="Arial"/>
                <w:bCs/>
              </w:rPr>
              <w:t>Parameter</w:t>
            </w:r>
          </w:p>
        </w:tc>
        <w:tc>
          <w:tcPr>
            <w:tcW w:w="1225" w:type="dxa"/>
          </w:tcPr>
          <w:p w14:paraId="0554611F" w14:textId="77777777" w:rsidR="00DB355B" w:rsidRPr="00AE099A" w:rsidRDefault="00DB355B" w:rsidP="00D3122A">
            <w:pPr>
              <w:pStyle w:val="TAH"/>
              <w:rPr>
                <w:rFonts w:eastAsia="?? ??" w:cs="Arial"/>
                <w:bCs/>
              </w:rPr>
            </w:pPr>
            <w:r w:rsidRPr="00AE099A">
              <w:rPr>
                <w:rFonts w:eastAsia="?? ??" w:cs="Arial"/>
                <w:bCs/>
              </w:rPr>
              <w:t>Test 1</w:t>
            </w:r>
          </w:p>
        </w:tc>
        <w:tc>
          <w:tcPr>
            <w:tcW w:w="1225" w:type="dxa"/>
          </w:tcPr>
          <w:p w14:paraId="111E919F" w14:textId="77777777" w:rsidR="00DB355B" w:rsidRPr="00AE099A" w:rsidRDefault="00DB355B" w:rsidP="00D3122A">
            <w:pPr>
              <w:pStyle w:val="TAH"/>
              <w:rPr>
                <w:rFonts w:eastAsia="?? ??" w:cs="Arial"/>
                <w:bCs/>
              </w:rPr>
            </w:pPr>
            <w:r w:rsidRPr="00AE099A">
              <w:rPr>
                <w:rFonts w:eastAsia="?? ??" w:cs="Arial"/>
                <w:bCs/>
              </w:rPr>
              <w:t>Test 2</w:t>
            </w:r>
          </w:p>
        </w:tc>
      </w:tr>
      <w:tr w:rsidR="00DB355B" w:rsidRPr="00AE099A" w14:paraId="4A1D53B4" w14:textId="77777777" w:rsidTr="00D3122A">
        <w:trPr>
          <w:cantSplit/>
          <w:jc w:val="center"/>
        </w:trPr>
        <w:tc>
          <w:tcPr>
            <w:tcW w:w="2548" w:type="dxa"/>
            <w:vAlign w:val="center"/>
          </w:tcPr>
          <w:p w14:paraId="1346E749" w14:textId="77777777" w:rsidR="00DB355B" w:rsidRPr="00AE099A" w:rsidRDefault="00DB355B" w:rsidP="00D3122A">
            <w:pPr>
              <w:pStyle w:val="TAL"/>
              <w:rPr>
                <w:b/>
                <w:bCs/>
                <w:lang w:eastAsia="zh-CN"/>
              </w:rPr>
            </w:pPr>
            <w:r w:rsidRPr="00AE099A">
              <w:rPr>
                <w:b/>
                <w:bCs/>
                <w:lang w:eastAsia="zh-CN"/>
              </w:rPr>
              <w:t>Modulation order</w:t>
            </w:r>
          </w:p>
        </w:tc>
        <w:tc>
          <w:tcPr>
            <w:tcW w:w="2450" w:type="dxa"/>
            <w:gridSpan w:val="2"/>
            <w:vAlign w:val="center"/>
          </w:tcPr>
          <w:p w14:paraId="22239524" w14:textId="77777777" w:rsidR="00DB355B" w:rsidRPr="00AE099A" w:rsidRDefault="00DB355B" w:rsidP="00D3122A">
            <w:pPr>
              <w:pStyle w:val="TAC"/>
              <w:rPr>
                <w:rFonts w:cs="Arial"/>
                <w:b/>
                <w:bCs/>
                <w:lang w:eastAsia="zh-CN"/>
              </w:rPr>
            </w:pPr>
            <w:r w:rsidRPr="00AE099A">
              <w:rPr>
                <w:rFonts w:cs="Arial"/>
                <w:b/>
                <w:bCs/>
                <w:lang w:eastAsia="zh-CN"/>
              </w:rPr>
              <w:t>QPSK</w:t>
            </w:r>
          </w:p>
        </w:tc>
      </w:tr>
      <w:tr w:rsidR="00DB355B" w:rsidRPr="00AE099A" w14:paraId="34C9A224" w14:textId="77777777" w:rsidTr="00D3122A">
        <w:trPr>
          <w:cantSplit/>
          <w:jc w:val="center"/>
        </w:trPr>
        <w:tc>
          <w:tcPr>
            <w:tcW w:w="2548" w:type="dxa"/>
            <w:vAlign w:val="center"/>
          </w:tcPr>
          <w:p w14:paraId="6221011F" w14:textId="77777777" w:rsidR="00DB355B" w:rsidRPr="00AE099A" w:rsidRDefault="00DB355B" w:rsidP="00D3122A">
            <w:pPr>
              <w:pStyle w:val="TAL"/>
              <w:rPr>
                <w:rFonts w:eastAsia="?? ??" w:cs="Arial"/>
                <w:b/>
                <w:bCs/>
              </w:rPr>
            </w:pPr>
            <w:r w:rsidRPr="00AE099A">
              <w:rPr>
                <w:b/>
                <w:bCs/>
                <w:lang w:eastAsia="zh-CN"/>
              </w:rPr>
              <w:t>First PRB prior to frequency hopping</w:t>
            </w:r>
          </w:p>
        </w:tc>
        <w:tc>
          <w:tcPr>
            <w:tcW w:w="2450" w:type="dxa"/>
            <w:gridSpan w:val="2"/>
            <w:vAlign w:val="center"/>
          </w:tcPr>
          <w:p w14:paraId="2734EF36"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0180FD06" w14:textId="77777777" w:rsidTr="00D3122A">
        <w:trPr>
          <w:cantSplit/>
          <w:jc w:val="center"/>
        </w:trPr>
        <w:tc>
          <w:tcPr>
            <w:tcW w:w="2548" w:type="dxa"/>
            <w:vAlign w:val="center"/>
          </w:tcPr>
          <w:p w14:paraId="365E0968" w14:textId="77777777" w:rsidR="00DB355B" w:rsidRPr="00AE099A" w:rsidRDefault="00DB355B" w:rsidP="00D3122A">
            <w:pPr>
              <w:pStyle w:val="TAL"/>
              <w:rPr>
                <w:rFonts w:eastAsia="?? ??" w:cs="Arial"/>
                <w:b/>
                <w:bCs/>
              </w:rPr>
            </w:pPr>
            <w:r w:rsidRPr="00AE099A">
              <w:rPr>
                <w:b/>
                <w:bCs/>
                <w:lang w:eastAsia="zh-CN"/>
              </w:rPr>
              <w:t>I</w:t>
            </w:r>
            <w:r w:rsidRPr="00AE099A">
              <w:rPr>
                <w:rFonts w:hint="eastAsia"/>
                <w:b/>
                <w:bCs/>
                <w:lang w:eastAsia="zh-CN"/>
              </w:rPr>
              <w:t>ntra-</w:t>
            </w:r>
            <w:r w:rsidRPr="00AE099A">
              <w:rPr>
                <w:b/>
                <w:bCs/>
                <w:lang w:eastAsia="zh-CN"/>
              </w:rPr>
              <w:t>slot frequency hopping</w:t>
            </w:r>
          </w:p>
        </w:tc>
        <w:tc>
          <w:tcPr>
            <w:tcW w:w="2450" w:type="dxa"/>
            <w:gridSpan w:val="2"/>
            <w:vAlign w:val="center"/>
          </w:tcPr>
          <w:p w14:paraId="509BBBD0" w14:textId="77777777" w:rsidR="00DB355B" w:rsidRPr="00AE099A" w:rsidRDefault="00DB355B" w:rsidP="00D3122A">
            <w:pPr>
              <w:pStyle w:val="TAC"/>
              <w:rPr>
                <w:rFonts w:eastAsia="?? ??" w:cs="Arial"/>
                <w:b/>
                <w:bCs/>
              </w:rPr>
            </w:pPr>
            <w:r w:rsidRPr="00AE099A">
              <w:rPr>
                <w:rFonts w:eastAsia="?? ??" w:cs="Arial"/>
                <w:b/>
                <w:bCs/>
              </w:rPr>
              <w:t>enabled</w:t>
            </w:r>
          </w:p>
        </w:tc>
      </w:tr>
      <w:tr w:rsidR="00DB355B" w:rsidRPr="00AE099A" w14:paraId="5CCF8C65" w14:textId="77777777" w:rsidTr="00D3122A">
        <w:trPr>
          <w:cantSplit/>
          <w:jc w:val="center"/>
        </w:trPr>
        <w:tc>
          <w:tcPr>
            <w:tcW w:w="2548" w:type="dxa"/>
            <w:vAlign w:val="center"/>
          </w:tcPr>
          <w:p w14:paraId="4C777638" w14:textId="77777777" w:rsidR="00DB355B" w:rsidRPr="00AE099A" w:rsidRDefault="00DB355B" w:rsidP="00D3122A">
            <w:pPr>
              <w:pStyle w:val="TAL"/>
              <w:rPr>
                <w:rFonts w:eastAsia="?? ??" w:cs="Arial"/>
                <w:b/>
                <w:bCs/>
              </w:rPr>
            </w:pPr>
            <w:r w:rsidRPr="00AE099A">
              <w:rPr>
                <w:b/>
                <w:bCs/>
                <w:lang w:eastAsia="zh-CN"/>
              </w:rPr>
              <w:t>First PRB after frequency hopping</w:t>
            </w:r>
          </w:p>
        </w:tc>
        <w:tc>
          <w:tcPr>
            <w:tcW w:w="2450" w:type="dxa"/>
            <w:gridSpan w:val="2"/>
            <w:vAlign w:val="center"/>
          </w:tcPr>
          <w:p w14:paraId="1DFF0E2D" w14:textId="77777777" w:rsidR="00DB355B" w:rsidRPr="00AE099A" w:rsidRDefault="00DB355B" w:rsidP="00D3122A">
            <w:pPr>
              <w:pStyle w:val="TAC"/>
              <w:rPr>
                <w:rFonts w:eastAsia="?? ??" w:cs="Arial"/>
                <w:b/>
                <w:bCs/>
              </w:rPr>
            </w:pPr>
            <w:r w:rsidRPr="00AE099A">
              <w:rPr>
                <w:rFonts w:eastAsia="?? ??" w:cs="Arial"/>
                <w:b/>
                <w:bCs/>
              </w:rPr>
              <w:t xml:space="preserve">The largest PRB index – (Number of PRBs </w:t>
            </w:r>
            <w:r w:rsidRPr="00AE099A">
              <w:rPr>
                <w:rFonts w:cs="Arial"/>
                <w:b/>
                <w:bCs/>
              </w:rPr>
              <w:t>–</w:t>
            </w:r>
            <w:r w:rsidRPr="00AE099A">
              <w:rPr>
                <w:rFonts w:eastAsia="?? ??" w:cs="Arial"/>
                <w:b/>
                <w:bCs/>
              </w:rPr>
              <w:t xml:space="preserve"> 1)</w:t>
            </w:r>
          </w:p>
        </w:tc>
      </w:tr>
      <w:tr w:rsidR="00DB355B" w:rsidRPr="00AE099A" w14:paraId="686FD716" w14:textId="77777777" w:rsidTr="00D3122A">
        <w:trPr>
          <w:cantSplit/>
          <w:jc w:val="center"/>
        </w:trPr>
        <w:tc>
          <w:tcPr>
            <w:tcW w:w="2548" w:type="dxa"/>
            <w:vAlign w:val="center"/>
          </w:tcPr>
          <w:p w14:paraId="2149D370" w14:textId="77777777" w:rsidR="00DB355B" w:rsidRPr="00AE099A" w:rsidRDefault="00DB355B" w:rsidP="00D3122A">
            <w:pPr>
              <w:pStyle w:val="TAL"/>
              <w:rPr>
                <w:b/>
                <w:bCs/>
              </w:rPr>
            </w:pPr>
            <w:r w:rsidRPr="00AE099A">
              <w:rPr>
                <w:b/>
                <w:bCs/>
                <w:lang w:eastAsia="zh-CN"/>
              </w:rPr>
              <w:t>Group and sequence hopping</w:t>
            </w:r>
          </w:p>
        </w:tc>
        <w:tc>
          <w:tcPr>
            <w:tcW w:w="2450" w:type="dxa"/>
            <w:gridSpan w:val="2"/>
            <w:vAlign w:val="center"/>
          </w:tcPr>
          <w:p w14:paraId="284133E0" w14:textId="77777777" w:rsidR="00DB355B" w:rsidRPr="00AE099A" w:rsidRDefault="00DB355B" w:rsidP="00D3122A">
            <w:pPr>
              <w:pStyle w:val="TAC"/>
              <w:rPr>
                <w:rFonts w:eastAsia="?? ??" w:cs="Arial"/>
                <w:b/>
                <w:bCs/>
              </w:rPr>
            </w:pPr>
            <w:r w:rsidRPr="00AE099A">
              <w:rPr>
                <w:rFonts w:eastAsia="?? ??" w:cs="Arial"/>
                <w:b/>
                <w:bCs/>
              </w:rPr>
              <w:t>neither</w:t>
            </w:r>
          </w:p>
        </w:tc>
      </w:tr>
      <w:tr w:rsidR="00DB355B" w:rsidRPr="00AE099A" w14:paraId="63038545" w14:textId="77777777" w:rsidTr="00D3122A">
        <w:trPr>
          <w:cantSplit/>
          <w:jc w:val="center"/>
        </w:trPr>
        <w:tc>
          <w:tcPr>
            <w:tcW w:w="2548" w:type="dxa"/>
            <w:vAlign w:val="center"/>
          </w:tcPr>
          <w:p w14:paraId="259B6878" w14:textId="77777777" w:rsidR="00DB355B" w:rsidRPr="00AE099A" w:rsidRDefault="00DB355B" w:rsidP="00D3122A">
            <w:pPr>
              <w:pStyle w:val="TAL"/>
              <w:rPr>
                <w:b/>
                <w:bCs/>
              </w:rPr>
            </w:pPr>
            <w:r w:rsidRPr="00AE099A">
              <w:rPr>
                <w:b/>
                <w:bCs/>
                <w:lang w:eastAsia="zh-CN"/>
              </w:rPr>
              <w:t>Hopping ID</w:t>
            </w:r>
          </w:p>
        </w:tc>
        <w:tc>
          <w:tcPr>
            <w:tcW w:w="2450" w:type="dxa"/>
            <w:gridSpan w:val="2"/>
            <w:vAlign w:val="center"/>
          </w:tcPr>
          <w:p w14:paraId="560398A3"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3D337ED4" w14:textId="77777777" w:rsidTr="00D3122A">
        <w:trPr>
          <w:cantSplit/>
          <w:jc w:val="center"/>
        </w:trPr>
        <w:tc>
          <w:tcPr>
            <w:tcW w:w="2548" w:type="dxa"/>
            <w:vAlign w:val="center"/>
          </w:tcPr>
          <w:p w14:paraId="191CA307" w14:textId="77777777" w:rsidR="00DB355B" w:rsidRPr="00AE099A" w:rsidRDefault="00DB355B" w:rsidP="00D3122A">
            <w:pPr>
              <w:pStyle w:val="TAL"/>
              <w:rPr>
                <w:rFonts w:eastAsia="?? ??" w:cs="Arial"/>
                <w:b/>
                <w:bCs/>
              </w:rPr>
            </w:pPr>
            <w:r w:rsidRPr="00AE099A">
              <w:rPr>
                <w:b/>
                <w:bCs/>
                <w:lang w:eastAsia="zh-CN"/>
              </w:rPr>
              <w:t>Number of PRBs</w:t>
            </w:r>
          </w:p>
        </w:tc>
        <w:tc>
          <w:tcPr>
            <w:tcW w:w="1225" w:type="dxa"/>
            <w:vAlign w:val="center"/>
          </w:tcPr>
          <w:p w14:paraId="7AA6F9CA" w14:textId="77777777" w:rsidR="00DB355B" w:rsidRPr="00AE099A" w:rsidRDefault="00DB355B" w:rsidP="00D3122A">
            <w:pPr>
              <w:pStyle w:val="TAC"/>
              <w:rPr>
                <w:rFonts w:eastAsia="?? ??" w:cs="Arial"/>
                <w:b/>
                <w:bCs/>
              </w:rPr>
            </w:pPr>
            <w:r w:rsidRPr="00AE099A">
              <w:rPr>
                <w:rFonts w:eastAsia="?? ??" w:cs="Arial"/>
                <w:b/>
                <w:bCs/>
              </w:rPr>
              <w:t>1</w:t>
            </w:r>
          </w:p>
        </w:tc>
        <w:tc>
          <w:tcPr>
            <w:tcW w:w="1225" w:type="dxa"/>
            <w:vAlign w:val="center"/>
          </w:tcPr>
          <w:p w14:paraId="72C9A7B3" w14:textId="77777777" w:rsidR="00DB355B" w:rsidRPr="00AE099A" w:rsidRDefault="00DB355B" w:rsidP="00D3122A">
            <w:pPr>
              <w:pStyle w:val="TAC"/>
              <w:rPr>
                <w:rFonts w:eastAsia="?? ??" w:cs="Arial"/>
                <w:b/>
                <w:bCs/>
              </w:rPr>
            </w:pPr>
            <w:r w:rsidRPr="00AE099A">
              <w:rPr>
                <w:rFonts w:eastAsia="?? ??" w:cs="Arial"/>
                <w:b/>
                <w:bCs/>
              </w:rPr>
              <w:t>3</w:t>
            </w:r>
          </w:p>
        </w:tc>
      </w:tr>
      <w:tr w:rsidR="00DB355B" w:rsidRPr="00AE099A" w14:paraId="7460E4C2" w14:textId="77777777" w:rsidTr="00D3122A">
        <w:trPr>
          <w:cantSplit/>
          <w:jc w:val="center"/>
        </w:trPr>
        <w:tc>
          <w:tcPr>
            <w:tcW w:w="2548" w:type="dxa"/>
            <w:vAlign w:val="center"/>
          </w:tcPr>
          <w:p w14:paraId="7B956E24" w14:textId="77777777" w:rsidR="00DB355B" w:rsidRPr="00AE099A" w:rsidRDefault="00DB355B" w:rsidP="00D3122A">
            <w:pPr>
              <w:pStyle w:val="TAL"/>
              <w:rPr>
                <w:rFonts w:eastAsia="?? ??" w:cs="Arial"/>
                <w:b/>
                <w:bCs/>
              </w:rPr>
            </w:pPr>
            <w:r w:rsidRPr="00AE099A">
              <w:rPr>
                <w:b/>
                <w:bCs/>
                <w:lang w:eastAsia="zh-CN"/>
              </w:rPr>
              <w:t>Number of symbols</w:t>
            </w:r>
          </w:p>
        </w:tc>
        <w:tc>
          <w:tcPr>
            <w:tcW w:w="1225" w:type="dxa"/>
            <w:vAlign w:val="center"/>
          </w:tcPr>
          <w:p w14:paraId="2EAF6732" w14:textId="77777777" w:rsidR="00DB355B" w:rsidRPr="00AE099A" w:rsidRDefault="00DB355B" w:rsidP="00D3122A">
            <w:pPr>
              <w:pStyle w:val="TAC"/>
              <w:rPr>
                <w:rFonts w:eastAsia="?? ??" w:cs="Arial"/>
                <w:b/>
                <w:bCs/>
              </w:rPr>
            </w:pPr>
            <w:r w:rsidRPr="00AE099A">
              <w:rPr>
                <w:rFonts w:eastAsia="?? ??" w:cs="Arial"/>
                <w:b/>
                <w:bCs/>
              </w:rPr>
              <w:t>14</w:t>
            </w:r>
          </w:p>
        </w:tc>
        <w:tc>
          <w:tcPr>
            <w:tcW w:w="1225" w:type="dxa"/>
            <w:vAlign w:val="center"/>
          </w:tcPr>
          <w:p w14:paraId="1A16B66B" w14:textId="77777777" w:rsidR="00DB355B" w:rsidRPr="00AE099A" w:rsidRDefault="00DB355B" w:rsidP="00D3122A">
            <w:pPr>
              <w:pStyle w:val="TAC"/>
              <w:rPr>
                <w:rFonts w:eastAsia="?? ??" w:cs="Arial"/>
                <w:b/>
                <w:bCs/>
              </w:rPr>
            </w:pPr>
            <w:r w:rsidRPr="00AE099A">
              <w:rPr>
                <w:rFonts w:eastAsia="?? ??" w:cs="Arial"/>
                <w:b/>
                <w:bCs/>
              </w:rPr>
              <w:t>4</w:t>
            </w:r>
          </w:p>
        </w:tc>
      </w:tr>
      <w:tr w:rsidR="00DB355B" w:rsidRPr="00AE099A" w14:paraId="727BBA89" w14:textId="77777777" w:rsidTr="00D3122A">
        <w:trPr>
          <w:cantSplit/>
          <w:jc w:val="center"/>
        </w:trPr>
        <w:tc>
          <w:tcPr>
            <w:tcW w:w="2548" w:type="dxa"/>
            <w:vAlign w:val="center"/>
          </w:tcPr>
          <w:p w14:paraId="4434E807" w14:textId="77777777" w:rsidR="00DB355B" w:rsidRPr="00AE099A" w:rsidRDefault="00DB355B" w:rsidP="00D3122A">
            <w:pPr>
              <w:pStyle w:val="TAL"/>
              <w:rPr>
                <w:b/>
                <w:bCs/>
              </w:rPr>
            </w:pPr>
            <w:r w:rsidRPr="00AE099A">
              <w:rPr>
                <w:b/>
                <w:bCs/>
                <w:lang w:val="en-US" w:eastAsia="zh-CN"/>
              </w:rPr>
              <w:t>The number of UCI information bits</w:t>
            </w:r>
          </w:p>
        </w:tc>
        <w:tc>
          <w:tcPr>
            <w:tcW w:w="1225" w:type="dxa"/>
            <w:vAlign w:val="center"/>
          </w:tcPr>
          <w:p w14:paraId="3CB630A1" w14:textId="77777777" w:rsidR="00DB355B" w:rsidRPr="00AE099A" w:rsidRDefault="00DB355B" w:rsidP="00D3122A">
            <w:pPr>
              <w:pStyle w:val="TAC"/>
              <w:rPr>
                <w:rFonts w:eastAsia="?? ??" w:cs="Arial"/>
                <w:b/>
                <w:bCs/>
              </w:rPr>
            </w:pPr>
            <w:r w:rsidRPr="00AE099A">
              <w:rPr>
                <w:rFonts w:eastAsia="?? ??" w:cs="Arial"/>
                <w:b/>
                <w:bCs/>
              </w:rPr>
              <w:t>16</w:t>
            </w:r>
          </w:p>
        </w:tc>
        <w:tc>
          <w:tcPr>
            <w:tcW w:w="1225" w:type="dxa"/>
            <w:vAlign w:val="center"/>
          </w:tcPr>
          <w:p w14:paraId="34747365" w14:textId="77777777" w:rsidR="00DB355B" w:rsidRPr="00AE099A" w:rsidRDefault="00DB355B" w:rsidP="00D3122A">
            <w:pPr>
              <w:pStyle w:val="TAC"/>
              <w:rPr>
                <w:rFonts w:eastAsia="?? ??" w:cs="Arial"/>
                <w:b/>
                <w:bCs/>
              </w:rPr>
            </w:pPr>
            <w:r w:rsidRPr="00AE099A">
              <w:rPr>
                <w:rFonts w:eastAsia="?? ??" w:cs="Arial"/>
                <w:b/>
                <w:bCs/>
              </w:rPr>
              <w:t>16</w:t>
            </w:r>
          </w:p>
        </w:tc>
      </w:tr>
      <w:tr w:rsidR="00DB355B" w:rsidRPr="00AE099A" w14:paraId="19328862" w14:textId="77777777" w:rsidTr="00D3122A">
        <w:trPr>
          <w:cantSplit/>
          <w:jc w:val="center"/>
        </w:trPr>
        <w:tc>
          <w:tcPr>
            <w:tcW w:w="2548" w:type="dxa"/>
            <w:vAlign w:val="center"/>
          </w:tcPr>
          <w:p w14:paraId="0FB0199A" w14:textId="77777777" w:rsidR="00DB355B" w:rsidRPr="00AE099A" w:rsidRDefault="00DB355B" w:rsidP="00D3122A">
            <w:pPr>
              <w:pStyle w:val="TAL"/>
              <w:rPr>
                <w:b/>
                <w:bCs/>
              </w:rPr>
            </w:pPr>
            <w:r w:rsidRPr="00AE099A">
              <w:rPr>
                <w:b/>
                <w:bCs/>
                <w:lang w:eastAsia="zh-CN"/>
              </w:rPr>
              <w:t>First symbol</w:t>
            </w:r>
          </w:p>
        </w:tc>
        <w:tc>
          <w:tcPr>
            <w:tcW w:w="1225" w:type="dxa"/>
            <w:vAlign w:val="center"/>
          </w:tcPr>
          <w:p w14:paraId="71D2D7EC" w14:textId="77777777" w:rsidR="00DB355B" w:rsidRPr="00AE099A" w:rsidRDefault="00DB355B" w:rsidP="00D3122A">
            <w:pPr>
              <w:pStyle w:val="TAC"/>
              <w:rPr>
                <w:rFonts w:eastAsia="?? ??" w:cs="Arial"/>
                <w:b/>
                <w:bCs/>
              </w:rPr>
            </w:pPr>
            <w:r w:rsidRPr="00AE099A">
              <w:rPr>
                <w:rFonts w:eastAsia="?? ??" w:cs="Arial"/>
                <w:b/>
                <w:bCs/>
              </w:rPr>
              <w:t>0</w:t>
            </w:r>
          </w:p>
        </w:tc>
        <w:tc>
          <w:tcPr>
            <w:tcW w:w="1225" w:type="dxa"/>
            <w:vAlign w:val="center"/>
          </w:tcPr>
          <w:p w14:paraId="40B274AB"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637A4702" w14:textId="77777777" w:rsidTr="00D3122A">
        <w:trPr>
          <w:cantSplit/>
          <w:jc w:val="center"/>
        </w:trPr>
        <w:tc>
          <w:tcPr>
            <w:tcW w:w="2548" w:type="dxa"/>
            <w:vAlign w:val="center"/>
          </w:tcPr>
          <w:p w14:paraId="42A6DD49" w14:textId="77777777" w:rsidR="00DB355B" w:rsidRPr="00AE099A" w:rsidRDefault="00DB355B" w:rsidP="00D3122A">
            <w:pPr>
              <w:pStyle w:val="TAL"/>
              <w:rPr>
                <w:b/>
                <w:bCs/>
                <w:lang w:eastAsia="zh-CN"/>
              </w:rPr>
            </w:pPr>
            <w:r w:rsidRPr="00AE099A">
              <w:rPr>
                <w:rFonts w:hint="eastAsia"/>
                <w:b/>
                <w:bCs/>
                <w:lang w:eastAsia="zh-CN"/>
              </w:rPr>
              <w:t>T</w:t>
            </w:r>
            <w:r w:rsidRPr="00AE099A">
              <w:rPr>
                <w:b/>
                <w:bCs/>
                <w:lang w:eastAsia="zh-CN"/>
              </w:rPr>
              <w:t>est metric</w:t>
            </w:r>
          </w:p>
        </w:tc>
        <w:tc>
          <w:tcPr>
            <w:tcW w:w="2450" w:type="dxa"/>
            <w:gridSpan w:val="2"/>
            <w:vAlign w:val="center"/>
          </w:tcPr>
          <w:p w14:paraId="16841084" w14:textId="77777777" w:rsidR="00DB355B" w:rsidRPr="00AE099A" w:rsidRDefault="00DB355B" w:rsidP="00D3122A">
            <w:pPr>
              <w:pStyle w:val="TAC"/>
              <w:rPr>
                <w:rFonts w:cs="Arial"/>
                <w:b/>
                <w:bCs/>
                <w:lang w:eastAsia="zh-CN"/>
              </w:rPr>
            </w:pPr>
            <w:r w:rsidRPr="00AE099A">
              <w:rPr>
                <w:rFonts w:cs="Arial" w:hint="eastAsia"/>
                <w:b/>
                <w:bCs/>
                <w:lang w:eastAsia="zh-CN"/>
              </w:rPr>
              <w:t>B</w:t>
            </w:r>
            <w:r w:rsidRPr="00AE099A">
              <w:rPr>
                <w:rFonts w:cs="Arial"/>
                <w:b/>
                <w:bCs/>
                <w:lang w:eastAsia="zh-CN"/>
              </w:rPr>
              <w:t>LER</w:t>
            </w:r>
          </w:p>
        </w:tc>
      </w:tr>
    </w:tbl>
    <w:p w14:paraId="6502F443" w14:textId="77777777" w:rsidR="00DB355B" w:rsidRPr="00AE099A" w:rsidRDefault="00DB355B" w:rsidP="00DB355B">
      <w:pPr>
        <w:jc w:val="both"/>
        <w:rPr>
          <w:b/>
          <w:bCs/>
          <w:szCs w:val="18"/>
          <w:lang w:eastAsia="zh-CN"/>
        </w:rPr>
      </w:pPr>
    </w:p>
    <w:p w14:paraId="3D6194B1" w14:textId="77777777" w:rsidR="00DB355B" w:rsidRPr="00AE099A" w:rsidRDefault="00DB355B" w:rsidP="00DB355B">
      <w:pPr>
        <w:jc w:val="center"/>
        <w:rPr>
          <w:b/>
          <w:bCs/>
          <w:szCs w:val="18"/>
          <w:lang w:eastAsia="zh-CN"/>
        </w:rPr>
      </w:pPr>
      <w:r w:rsidRPr="00AE099A">
        <w:rPr>
          <w:rFonts w:hint="eastAsia"/>
          <w:b/>
          <w:bCs/>
          <w:szCs w:val="18"/>
          <w:lang w:eastAsia="zh-CN"/>
        </w:rPr>
        <w:t>T</w:t>
      </w:r>
      <w:r w:rsidRPr="00AE099A">
        <w:rPr>
          <w:b/>
          <w:bCs/>
          <w:szCs w:val="18"/>
          <w:lang w:eastAsia="zh-CN"/>
        </w:rPr>
        <w:t>able 7: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DB355B" w:rsidRPr="00AE099A" w14:paraId="482B265C" w14:textId="77777777" w:rsidTr="00D3122A">
        <w:trPr>
          <w:cantSplit/>
          <w:jc w:val="center"/>
        </w:trPr>
        <w:tc>
          <w:tcPr>
            <w:tcW w:w="2925" w:type="dxa"/>
          </w:tcPr>
          <w:p w14:paraId="639228C9" w14:textId="77777777" w:rsidR="00DB355B" w:rsidRPr="00AE099A" w:rsidRDefault="00DB355B" w:rsidP="00D3122A">
            <w:pPr>
              <w:pStyle w:val="TAH"/>
              <w:rPr>
                <w:rFonts w:eastAsia="?? ??" w:cs="Arial"/>
                <w:bCs/>
              </w:rPr>
            </w:pPr>
            <w:r w:rsidRPr="00AE099A">
              <w:rPr>
                <w:rFonts w:eastAsia="?? ??" w:cs="Arial"/>
                <w:bCs/>
              </w:rPr>
              <w:t>Parameter</w:t>
            </w:r>
          </w:p>
        </w:tc>
        <w:tc>
          <w:tcPr>
            <w:tcW w:w="2552" w:type="dxa"/>
          </w:tcPr>
          <w:p w14:paraId="793382BB" w14:textId="77777777" w:rsidR="00DB355B" w:rsidRPr="00AE099A" w:rsidRDefault="00DB355B" w:rsidP="00D3122A">
            <w:pPr>
              <w:pStyle w:val="TAH"/>
              <w:rPr>
                <w:rFonts w:eastAsia="?? ??" w:cs="Arial"/>
                <w:bCs/>
              </w:rPr>
            </w:pPr>
            <w:r w:rsidRPr="00AE099A">
              <w:rPr>
                <w:rFonts w:eastAsia="?? ??" w:cs="Arial"/>
                <w:bCs/>
              </w:rPr>
              <w:t>Value</w:t>
            </w:r>
          </w:p>
        </w:tc>
      </w:tr>
      <w:tr w:rsidR="00DB355B" w:rsidRPr="00AE099A" w14:paraId="09B4786D" w14:textId="77777777" w:rsidTr="00D3122A">
        <w:trPr>
          <w:cantSplit/>
          <w:jc w:val="center"/>
        </w:trPr>
        <w:tc>
          <w:tcPr>
            <w:tcW w:w="2925" w:type="dxa"/>
            <w:vAlign w:val="center"/>
          </w:tcPr>
          <w:p w14:paraId="3A6B7CF3" w14:textId="77777777" w:rsidR="00DB355B" w:rsidRPr="00AE099A" w:rsidRDefault="00DB355B" w:rsidP="00D3122A">
            <w:pPr>
              <w:pStyle w:val="TAL"/>
              <w:rPr>
                <w:b/>
                <w:bCs/>
                <w:lang w:eastAsia="zh-CN"/>
              </w:rPr>
            </w:pPr>
            <w:r w:rsidRPr="00AE099A">
              <w:rPr>
                <w:b/>
                <w:bCs/>
                <w:lang w:eastAsia="zh-CN"/>
              </w:rPr>
              <w:t>Modulation order</w:t>
            </w:r>
          </w:p>
        </w:tc>
        <w:tc>
          <w:tcPr>
            <w:tcW w:w="2552" w:type="dxa"/>
            <w:vAlign w:val="center"/>
          </w:tcPr>
          <w:p w14:paraId="48A554D6" w14:textId="77777777" w:rsidR="00DB355B" w:rsidRPr="00AE099A" w:rsidRDefault="00DB355B" w:rsidP="00D3122A">
            <w:pPr>
              <w:pStyle w:val="TAC"/>
              <w:rPr>
                <w:rFonts w:cs="Arial"/>
                <w:b/>
                <w:bCs/>
                <w:lang w:eastAsia="zh-CN"/>
              </w:rPr>
            </w:pPr>
            <w:r w:rsidRPr="00AE099A">
              <w:rPr>
                <w:rFonts w:cs="Arial"/>
                <w:b/>
                <w:bCs/>
                <w:lang w:eastAsia="zh-CN"/>
              </w:rPr>
              <w:t>QPSK</w:t>
            </w:r>
          </w:p>
        </w:tc>
      </w:tr>
      <w:tr w:rsidR="00DB355B" w:rsidRPr="00AE099A" w14:paraId="76DBC982" w14:textId="77777777" w:rsidTr="00D3122A">
        <w:trPr>
          <w:cantSplit/>
          <w:jc w:val="center"/>
        </w:trPr>
        <w:tc>
          <w:tcPr>
            <w:tcW w:w="2925" w:type="dxa"/>
            <w:vAlign w:val="center"/>
          </w:tcPr>
          <w:p w14:paraId="6B7CA98A" w14:textId="77777777" w:rsidR="00DB355B" w:rsidRPr="00AE099A" w:rsidRDefault="00DB355B" w:rsidP="00D3122A">
            <w:pPr>
              <w:pStyle w:val="TAL"/>
              <w:rPr>
                <w:rFonts w:eastAsia="?? ??" w:cs="Arial"/>
                <w:b/>
                <w:bCs/>
              </w:rPr>
            </w:pPr>
            <w:r w:rsidRPr="00AE099A">
              <w:rPr>
                <w:b/>
                <w:bCs/>
              </w:rPr>
              <w:t>First PRB prior to frequency hopping</w:t>
            </w:r>
          </w:p>
        </w:tc>
        <w:tc>
          <w:tcPr>
            <w:tcW w:w="2552" w:type="dxa"/>
            <w:vAlign w:val="center"/>
          </w:tcPr>
          <w:p w14:paraId="2880F8F6"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2C669FF8" w14:textId="77777777" w:rsidTr="00D3122A">
        <w:trPr>
          <w:cantSplit/>
          <w:jc w:val="center"/>
        </w:trPr>
        <w:tc>
          <w:tcPr>
            <w:tcW w:w="2925" w:type="dxa"/>
            <w:vAlign w:val="center"/>
          </w:tcPr>
          <w:p w14:paraId="68CE7FC1" w14:textId="77777777" w:rsidR="00DB355B" w:rsidRPr="00AE099A" w:rsidRDefault="00DB355B" w:rsidP="00D3122A">
            <w:pPr>
              <w:pStyle w:val="TAL"/>
              <w:rPr>
                <w:b/>
                <w:bCs/>
              </w:rPr>
            </w:pPr>
            <w:r w:rsidRPr="00AE099A">
              <w:rPr>
                <w:b/>
                <w:bCs/>
                <w:lang w:eastAsia="zh-CN"/>
              </w:rPr>
              <w:t>Number of PRBs</w:t>
            </w:r>
          </w:p>
        </w:tc>
        <w:tc>
          <w:tcPr>
            <w:tcW w:w="2552" w:type="dxa"/>
            <w:vAlign w:val="center"/>
          </w:tcPr>
          <w:p w14:paraId="5507EEF2" w14:textId="77777777" w:rsidR="00DB355B" w:rsidRPr="00AE099A" w:rsidRDefault="00DB355B" w:rsidP="00D3122A">
            <w:pPr>
              <w:pStyle w:val="TAC"/>
              <w:rPr>
                <w:rFonts w:eastAsia="?? ??" w:cs="Arial"/>
                <w:b/>
                <w:bCs/>
              </w:rPr>
            </w:pPr>
            <w:r w:rsidRPr="00AE099A">
              <w:rPr>
                <w:rFonts w:cs="Arial"/>
                <w:b/>
                <w:bCs/>
                <w:lang w:eastAsia="zh-CN"/>
              </w:rPr>
              <w:t>1</w:t>
            </w:r>
          </w:p>
        </w:tc>
      </w:tr>
      <w:tr w:rsidR="00DB355B" w:rsidRPr="00AE099A" w14:paraId="4546F76C" w14:textId="77777777" w:rsidTr="00D3122A">
        <w:trPr>
          <w:cantSplit/>
          <w:jc w:val="center"/>
        </w:trPr>
        <w:tc>
          <w:tcPr>
            <w:tcW w:w="2925" w:type="dxa"/>
            <w:vAlign w:val="center"/>
          </w:tcPr>
          <w:p w14:paraId="7813AFB4" w14:textId="77777777" w:rsidR="00DB355B" w:rsidRPr="00AE099A" w:rsidRDefault="00DB355B" w:rsidP="00D3122A">
            <w:pPr>
              <w:pStyle w:val="TAL"/>
              <w:rPr>
                <w:rFonts w:eastAsia="?? ??" w:cs="Arial"/>
                <w:b/>
                <w:bCs/>
              </w:rPr>
            </w:pPr>
            <w:r w:rsidRPr="00AE099A">
              <w:rPr>
                <w:b/>
                <w:bCs/>
              </w:rPr>
              <w:t>Intra-slot frequency hopping</w:t>
            </w:r>
          </w:p>
        </w:tc>
        <w:tc>
          <w:tcPr>
            <w:tcW w:w="2552" w:type="dxa"/>
            <w:vAlign w:val="center"/>
          </w:tcPr>
          <w:p w14:paraId="26487897" w14:textId="77777777" w:rsidR="00DB355B" w:rsidRPr="00AE099A" w:rsidRDefault="00DB355B" w:rsidP="00D3122A">
            <w:pPr>
              <w:pStyle w:val="TAC"/>
              <w:rPr>
                <w:rFonts w:eastAsia="?? ??" w:cs="Arial"/>
                <w:b/>
                <w:bCs/>
              </w:rPr>
            </w:pPr>
            <w:r w:rsidRPr="00AE099A">
              <w:rPr>
                <w:rFonts w:eastAsia="?? ??" w:cs="Arial"/>
                <w:b/>
                <w:bCs/>
              </w:rPr>
              <w:t>enabled</w:t>
            </w:r>
          </w:p>
        </w:tc>
      </w:tr>
      <w:tr w:rsidR="00DB355B" w:rsidRPr="00AE099A" w14:paraId="475F9F45" w14:textId="77777777" w:rsidTr="00D3122A">
        <w:trPr>
          <w:cantSplit/>
          <w:jc w:val="center"/>
        </w:trPr>
        <w:tc>
          <w:tcPr>
            <w:tcW w:w="2925" w:type="dxa"/>
            <w:vAlign w:val="center"/>
          </w:tcPr>
          <w:p w14:paraId="4E8EB769" w14:textId="77777777" w:rsidR="00DB355B" w:rsidRPr="00AE099A" w:rsidRDefault="00DB355B" w:rsidP="00D3122A">
            <w:pPr>
              <w:pStyle w:val="TAL"/>
              <w:rPr>
                <w:rFonts w:eastAsia="?? ??" w:cs="Arial"/>
                <w:b/>
                <w:bCs/>
              </w:rPr>
            </w:pPr>
            <w:r w:rsidRPr="00AE099A">
              <w:rPr>
                <w:b/>
                <w:bCs/>
              </w:rPr>
              <w:t>First PRB after frequency hopping</w:t>
            </w:r>
          </w:p>
        </w:tc>
        <w:tc>
          <w:tcPr>
            <w:tcW w:w="2552" w:type="dxa"/>
            <w:vAlign w:val="center"/>
          </w:tcPr>
          <w:p w14:paraId="541F146E" w14:textId="77777777" w:rsidR="00DB355B" w:rsidRPr="00AE099A" w:rsidRDefault="00DB355B" w:rsidP="00D3122A">
            <w:pPr>
              <w:pStyle w:val="TAC"/>
              <w:rPr>
                <w:rFonts w:eastAsia="?? ??" w:cs="Arial"/>
                <w:b/>
                <w:bCs/>
              </w:rPr>
            </w:pPr>
            <w:r w:rsidRPr="00AE099A">
              <w:rPr>
                <w:rFonts w:eastAsia="?? ??" w:cs="Arial"/>
                <w:b/>
                <w:bCs/>
              </w:rPr>
              <w:t xml:space="preserve">The largest PRB index – (Number of PRBs </w:t>
            </w:r>
            <w:r w:rsidRPr="00AE099A">
              <w:rPr>
                <w:rFonts w:cs="Arial"/>
                <w:b/>
                <w:bCs/>
              </w:rPr>
              <w:t>–</w:t>
            </w:r>
            <w:r w:rsidRPr="00AE099A">
              <w:rPr>
                <w:rFonts w:eastAsia="?? ??" w:cs="Arial"/>
                <w:b/>
                <w:bCs/>
              </w:rPr>
              <w:t xml:space="preserve"> 1)</w:t>
            </w:r>
          </w:p>
        </w:tc>
      </w:tr>
      <w:tr w:rsidR="00DB355B" w:rsidRPr="00AE099A" w14:paraId="3BED4368" w14:textId="77777777" w:rsidTr="00D3122A">
        <w:trPr>
          <w:cantSplit/>
          <w:jc w:val="center"/>
        </w:trPr>
        <w:tc>
          <w:tcPr>
            <w:tcW w:w="2925" w:type="dxa"/>
            <w:vAlign w:val="center"/>
          </w:tcPr>
          <w:p w14:paraId="3A6DF5B4" w14:textId="77777777" w:rsidR="00DB355B" w:rsidRPr="00AE099A" w:rsidRDefault="00DB355B" w:rsidP="00D3122A">
            <w:pPr>
              <w:pStyle w:val="TAL"/>
              <w:rPr>
                <w:b/>
                <w:bCs/>
              </w:rPr>
            </w:pPr>
            <w:r w:rsidRPr="00AE099A">
              <w:rPr>
                <w:b/>
                <w:bCs/>
              </w:rPr>
              <w:t>Group and sequence hopping</w:t>
            </w:r>
          </w:p>
        </w:tc>
        <w:tc>
          <w:tcPr>
            <w:tcW w:w="2552" w:type="dxa"/>
            <w:vAlign w:val="center"/>
          </w:tcPr>
          <w:p w14:paraId="2777D9DA" w14:textId="77777777" w:rsidR="00DB355B" w:rsidRPr="00AE099A" w:rsidRDefault="00DB355B" w:rsidP="00D3122A">
            <w:pPr>
              <w:pStyle w:val="TAC"/>
              <w:rPr>
                <w:rFonts w:eastAsia="?? ??" w:cs="Arial"/>
                <w:b/>
                <w:bCs/>
              </w:rPr>
            </w:pPr>
            <w:r w:rsidRPr="00AE099A">
              <w:rPr>
                <w:rFonts w:eastAsia="?? ??" w:cs="Arial"/>
                <w:b/>
                <w:bCs/>
              </w:rPr>
              <w:t>neither</w:t>
            </w:r>
          </w:p>
        </w:tc>
      </w:tr>
      <w:tr w:rsidR="00DB355B" w:rsidRPr="00AE099A" w14:paraId="2D8B688B" w14:textId="77777777" w:rsidTr="00D3122A">
        <w:trPr>
          <w:cantSplit/>
          <w:jc w:val="center"/>
        </w:trPr>
        <w:tc>
          <w:tcPr>
            <w:tcW w:w="2925" w:type="dxa"/>
            <w:vAlign w:val="center"/>
          </w:tcPr>
          <w:p w14:paraId="183FC400" w14:textId="77777777" w:rsidR="00DB355B" w:rsidRPr="00AE099A" w:rsidRDefault="00DB355B" w:rsidP="00D3122A">
            <w:pPr>
              <w:pStyle w:val="TAL"/>
              <w:rPr>
                <w:b/>
                <w:bCs/>
              </w:rPr>
            </w:pPr>
            <w:r w:rsidRPr="00AE099A">
              <w:rPr>
                <w:b/>
                <w:bCs/>
              </w:rPr>
              <w:t>Hopping ID</w:t>
            </w:r>
          </w:p>
        </w:tc>
        <w:tc>
          <w:tcPr>
            <w:tcW w:w="2552" w:type="dxa"/>
            <w:vAlign w:val="center"/>
          </w:tcPr>
          <w:p w14:paraId="614EF7F5"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1F5A747B" w14:textId="77777777" w:rsidTr="00D3122A">
        <w:trPr>
          <w:cantSplit/>
          <w:jc w:val="center"/>
        </w:trPr>
        <w:tc>
          <w:tcPr>
            <w:tcW w:w="2925" w:type="dxa"/>
            <w:vAlign w:val="center"/>
          </w:tcPr>
          <w:p w14:paraId="58365D9C" w14:textId="77777777" w:rsidR="00DB355B" w:rsidRPr="00AE099A" w:rsidRDefault="00DB355B" w:rsidP="00D3122A">
            <w:pPr>
              <w:pStyle w:val="TAL"/>
              <w:rPr>
                <w:rFonts w:eastAsia="?? ??" w:cs="Arial"/>
                <w:b/>
                <w:bCs/>
              </w:rPr>
            </w:pPr>
            <w:r w:rsidRPr="00AE099A">
              <w:rPr>
                <w:b/>
                <w:bCs/>
              </w:rPr>
              <w:t>Number of symbols</w:t>
            </w:r>
          </w:p>
        </w:tc>
        <w:tc>
          <w:tcPr>
            <w:tcW w:w="2552" w:type="dxa"/>
            <w:vAlign w:val="center"/>
          </w:tcPr>
          <w:p w14:paraId="38B1FD98" w14:textId="77777777" w:rsidR="00DB355B" w:rsidRPr="00AE099A" w:rsidRDefault="00DB355B" w:rsidP="00D3122A">
            <w:pPr>
              <w:pStyle w:val="TAC"/>
              <w:rPr>
                <w:rFonts w:eastAsia="?? ??" w:cs="Arial"/>
                <w:b/>
                <w:bCs/>
              </w:rPr>
            </w:pPr>
            <w:r w:rsidRPr="00AE099A">
              <w:rPr>
                <w:rFonts w:eastAsia="?? ??" w:cs="Arial"/>
                <w:b/>
                <w:bCs/>
              </w:rPr>
              <w:t>14</w:t>
            </w:r>
          </w:p>
        </w:tc>
      </w:tr>
      <w:tr w:rsidR="00DB355B" w:rsidRPr="00AE099A" w14:paraId="77506B91" w14:textId="77777777" w:rsidTr="00D3122A">
        <w:trPr>
          <w:cantSplit/>
          <w:jc w:val="center"/>
        </w:trPr>
        <w:tc>
          <w:tcPr>
            <w:tcW w:w="2925" w:type="dxa"/>
            <w:vAlign w:val="center"/>
          </w:tcPr>
          <w:p w14:paraId="6C33585D" w14:textId="77777777" w:rsidR="00DB355B" w:rsidRPr="00AE099A" w:rsidRDefault="00DB355B" w:rsidP="00D3122A">
            <w:pPr>
              <w:pStyle w:val="TAL"/>
              <w:rPr>
                <w:b/>
                <w:bCs/>
              </w:rPr>
            </w:pPr>
            <w:r w:rsidRPr="00AE099A">
              <w:rPr>
                <w:b/>
                <w:bCs/>
              </w:rPr>
              <w:t>The number of UCI information bits</w:t>
            </w:r>
          </w:p>
        </w:tc>
        <w:tc>
          <w:tcPr>
            <w:tcW w:w="2552" w:type="dxa"/>
            <w:vAlign w:val="center"/>
          </w:tcPr>
          <w:p w14:paraId="08D1E525" w14:textId="77777777" w:rsidR="00DB355B" w:rsidRPr="00AE099A" w:rsidRDefault="00DB355B" w:rsidP="00D3122A">
            <w:pPr>
              <w:pStyle w:val="TAC"/>
              <w:rPr>
                <w:rFonts w:eastAsia="?? ??" w:cs="Arial"/>
                <w:b/>
                <w:bCs/>
              </w:rPr>
            </w:pPr>
            <w:r w:rsidRPr="00AE099A">
              <w:rPr>
                <w:rFonts w:eastAsia="?? ??" w:cs="Arial"/>
                <w:b/>
                <w:bCs/>
              </w:rPr>
              <w:t>22</w:t>
            </w:r>
          </w:p>
        </w:tc>
      </w:tr>
      <w:tr w:rsidR="00DB355B" w:rsidRPr="00AE099A" w14:paraId="0595D76F" w14:textId="77777777" w:rsidTr="00D3122A">
        <w:trPr>
          <w:cantSplit/>
          <w:jc w:val="center"/>
        </w:trPr>
        <w:tc>
          <w:tcPr>
            <w:tcW w:w="2925" w:type="dxa"/>
            <w:vAlign w:val="center"/>
          </w:tcPr>
          <w:p w14:paraId="633BA38B" w14:textId="77777777" w:rsidR="00DB355B" w:rsidRPr="00AE099A" w:rsidRDefault="00DB355B" w:rsidP="00D3122A">
            <w:pPr>
              <w:pStyle w:val="TAL"/>
              <w:rPr>
                <w:b/>
                <w:bCs/>
              </w:rPr>
            </w:pPr>
            <w:r w:rsidRPr="00AE099A">
              <w:rPr>
                <w:b/>
                <w:bCs/>
              </w:rPr>
              <w:t>First symbol</w:t>
            </w:r>
          </w:p>
        </w:tc>
        <w:tc>
          <w:tcPr>
            <w:tcW w:w="2552" w:type="dxa"/>
            <w:vAlign w:val="center"/>
          </w:tcPr>
          <w:p w14:paraId="01FDEDBB" w14:textId="77777777" w:rsidR="00DB355B" w:rsidRPr="00AE099A" w:rsidRDefault="00DB355B" w:rsidP="00D3122A">
            <w:pPr>
              <w:pStyle w:val="TAC"/>
              <w:rPr>
                <w:rFonts w:eastAsia="?? ??" w:cs="Arial"/>
                <w:b/>
                <w:bCs/>
              </w:rPr>
            </w:pPr>
            <w:r w:rsidRPr="00AE099A">
              <w:rPr>
                <w:rFonts w:eastAsia="?? ??" w:cs="Arial"/>
                <w:b/>
                <w:bCs/>
              </w:rPr>
              <w:t>0</w:t>
            </w:r>
          </w:p>
        </w:tc>
      </w:tr>
      <w:tr w:rsidR="00DB355B" w:rsidRPr="00AE099A" w14:paraId="37727986" w14:textId="77777777" w:rsidTr="00D3122A">
        <w:trPr>
          <w:cantSplit/>
          <w:jc w:val="center"/>
        </w:trPr>
        <w:tc>
          <w:tcPr>
            <w:tcW w:w="2925" w:type="dxa"/>
            <w:vAlign w:val="center"/>
          </w:tcPr>
          <w:p w14:paraId="60766F27" w14:textId="77777777" w:rsidR="00DB355B" w:rsidRPr="00AE099A" w:rsidRDefault="00DB355B" w:rsidP="00D3122A">
            <w:pPr>
              <w:pStyle w:val="TAL"/>
              <w:rPr>
                <w:b/>
                <w:bCs/>
              </w:rPr>
            </w:pPr>
            <w:r w:rsidRPr="00AE099A">
              <w:rPr>
                <w:b/>
                <w:bCs/>
              </w:rPr>
              <w:t>Length of the orthogonal cover code</w:t>
            </w:r>
          </w:p>
        </w:tc>
        <w:tc>
          <w:tcPr>
            <w:tcW w:w="2552" w:type="dxa"/>
            <w:vAlign w:val="center"/>
          </w:tcPr>
          <w:p w14:paraId="3A9313FC" w14:textId="77777777" w:rsidR="00DB355B" w:rsidRPr="00AE099A" w:rsidRDefault="00DB355B" w:rsidP="00D3122A">
            <w:pPr>
              <w:pStyle w:val="TAC"/>
              <w:rPr>
                <w:rFonts w:eastAsia="?? ??" w:cs="Arial"/>
                <w:b/>
                <w:bCs/>
              </w:rPr>
            </w:pPr>
            <w:r w:rsidRPr="00AE099A">
              <w:rPr>
                <w:rFonts w:eastAsia="?? ??" w:cs="Arial"/>
                <w:b/>
                <w:bCs/>
              </w:rPr>
              <w:t>n2</w:t>
            </w:r>
          </w:p>
        </w:tc>
      </w:tr>
      <w:tr w:rsidR="00DB355B" w:rsidRPr="00AE099A" w14:paraId="4636BC22" w14:textId="77777777" w:rsidTr="00D3122A">
        <w:trPr>
          <w:cantSplit/>
          <w:jc w:val="center"/>
        </w:trPr>
        <w:tc>
          <w:tcPr>
            <w:tcW w:w="2925" w:type="dxa"/>
            <w:vAlign w:val="center"/>
          </w:tcPr>
          <w:p w14:paraId="3DACCE64" w14:textId="77777777" w:rsidR="00DB355B" w:rsidRPr="00AE099A" w:rsidRDefault="00DB355B" w:rsidP="00D3122A">
            <w:pPr>
              <w:pStyle w:val="TAL"/>
              <w:rPr>
                <w:b/>
                <w:bCs/>
              </w:rPr>
            </w:pPr>
            <w:r w:rsidRPr="00AE099A">
              <w:rPr>
                <w:b/>
                <w:bCs/>
              </w:rPr>
              <w:t>Index of the orthogonal cover code</w:t>
            </w:r>
          </w:p>
        </w:tc>
        <w:tc>
          <w:tcPr>
            <w:tcW w:w="2552" w:type="dxa"/>
            <w:vAlign w:val="center"/>
          </w:tcPr>
          <w:p w14:paraId="29769B76" w14:textId="77777777" w:rsidR="00DB355B" w:rsidRPr="00AE099A" w:rsidRDefault="00DB355B" w:rsidP="00D3122A">
            <w:pPr>
              <w:pStyle w:val="TAC"/>
              <w:rPr>
                <w:rFonts w:eastAsia="?? ??" w:cs="Arial"/>
                <w:b/>
                <w:bCs/>
              </w:rPr>
            </w:pPr>
            <w:r w:rsidRPr="00AE099A">
              <w:rPr>
                <w:rFonts w:eastAsia="?? ??" w:cs="Arial"/>
                <w:b/>
                <w:bCs/>
              </w:rPr>
              <w:t>n0</w:t>
            </w:r>
          </w:p>
        </w:tc>
      </w:tr>
      <w:tr w:rsidR="00DB355B" w:rsidRPr="00AE099A" w14:paraId="16408F85" w14:textId="77777777" w:rsidTr="00D3122A">
        <w:trPr>
          <w:cantSplit/>
          <w:jc w:val="center"/>
        </w:trPr>
        <w:tc>
          <w:tcPr>
            <w:tcW w:w="2925" w:type="dxa"/>
            <w:vAlign w:val="center"/>
          </w:tcPr>
          <w:p w14:paraId="3CDC3C05" w14:textId="77777777" w:rsidR="00DB355B" w:rsidRPr="00AE099A" w:rsidRDefault="00DB355B" w:rsidP="00D3122A">
            <w:pPr>
              <w:pStyle w:val="TAL"/>
              <w:rPr>
                <w:b/>
                <w:bCs/>
                <w:lang w:eastAsia="zh-CN"/>
              </w:rPr>
            </w:pPr>
            <w:r w:rsidRPr="00AE099A">
              <w:rPr>
                <w:b/>
                <w:bCs/>
                <w:lang w:eastAsia="zh-CN"/>
              </w:rPr>
              <w:t xml:space="preserve">Test metric </w:t>
            </w:r>
          </w:p>
        </w:tc>
        <w:tc>
          <w:tcPr>
            <w:tcW w:w="2552" w:type="dxa"/>
            <w:vAlign w:val="center"/>
          </w:tcPr>
          <w:p w14:paraId="67F75339" w14:textId="77777777" w:rsidR="00DB355B" w:rsidRPr="00AE099A" w:rsidRDefault="00DB355B" w:rsidP="00D3122A">
            <w:pPr>
              <w:pStyle w:val="TAC"/>
              <w:rPr>
                <w:rFonts w:cs="Arial"/>
                <w:b/>
                <w:bCs/>
                <w:lang w:eastAsia="zh-CN"/>
              </w:rPr>
            </w:pPr>
            <w:r w:rsidRPr="00AE099A">
              <w:rPr>
                <w:rFonts w:cs="Arial" w:hint="eastAsia"/>
                <w:b/>
                <w:bCs/>
                <w:lang w:eastAsia="zh-CN"/>
              </w:rPr>
              <w:t>B</w:t>
            </w:r>
            <w:r w:rsidRPr="00AE099A">
              <w:rPr>
                <w:rFonts w:cs="Arial"/>
                <w:b/>
                <w:bCs/>
                <w:lang w:eastAsia="zh-CN"/>
              </w:rPr>
              <w:t>LER</w:t>
            </w:r>
          </w:p>
        </w:tc>
      </w:tr>
    </w:tbl>
    <w:p w14:paraId="45CEA4AD" w14:textId="77777777" w:rsidR="00DB355B" w:rsidRPr="00AE099A" w:rsidRDefault="00DB355B" w:rsidP="00DB355B">
      <w:pPr>
        <w:jc w:val="both"/>
        <w:rPr>
          <w:b/>
          <w:bCs/>
          <w:szCs w:val="18"/>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224F3D70" w14:textId="7D1D56B9" w:rsidR="00F73FEB" w:rsidRPr="00156916" w:rsidRDefault="00F73FEB" w:rsidP="00F73FEB">
      <w:pPr>
        <w:pStyle w:val="Reference"/>
      </w:pPr>
      <w:r>
        <w:t xml:space="preserve">RP- 231713 </w:t>
      </w:r>
      <w:r w:rsidRPr="0078508C">
        <w:t>Revised WID: NR support for dedicated spectrum less than 5MHz for FR1</w:t>
      </w:r>
      <w:r>
        <w:t xml:space="preserve">, </w:t>
      </w:r>
      <w:r w:rsidRPr="0078508C">
        <w:rPr>
          <w:lang w:val="en-US"/>
        </w:rPr>
        <w:t>Nokia, Nokia Shanghai Bell</w:t>
      </w:r>
    </w:p>
    <w:p w14:paraId="0C271BFE" w14:textId="2AEAF7B6" w:rsidR="007E176D" w:rsidRPr="00D272C3" w:rsidRDefault="007E176D" w:rsidP="00B01D01">
      <w:pPr>
        <w:pStyle w:val="Reference"/>
        <w:numPr>
          <w:ilvl w:val="0"/>
          <w:numId w:val="0"/>
        </w:numPr>
      </w:pP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A97AB" w14:textId="77777777" w:rsidR="005F6E88" w:rsidRDefault="005F6E88" w:rsidP="00EA0BFA">
      <w:pPr>
        <w:spacing w:after="0" w:line="240" w:lineRule="auto"/>
      </w:pPr>
      <w:r>
        <w:separator/>
      </w:r>
    </w:p>
  </w:endnote>
  <w:endnote w:type="continuationSeparator" w:id="0">
    <w:p w14:paraId="0BDE16FF" w14:textId="77777777" w:rsidR="005F6E88" w:rsidRDefault="005F6E8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5539" w14:textId="77777777" w:rsidR="005F6E88" w:rsidRDefault="005F6E88" w:rsidP="00EA0BFA">
      <w:pPr>
        <w:spacing w:after="0" w:line="240" w:lineRule="auto"/>
      </w:pPr>
      <w:r>
        <w:separator/>
      </w:r>
    </w:p>
  </w:footnote>
  <w:footnote w:type="continuationSeparator" w:id="0">
    <w:p w14:paraId="04574625" w14:textId="77777777" w:rsidR="005F6E88" w:rsidRDefault="005F6E8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D758AA"/>
    <w:multiLevelType w:val="hybridMultilevel"/>
    <w:tmpl w:val="84BA643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5A2718"/>
    <w:multiLevelType w:val="hybridMultilevel"/>
    <w:tmpl w:val="FD74E36C"/>
    <w:lvl w:ilvl="0" w:tplc="9EA18286">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79134B"/>
    <w:multiLevelType w:val="hybridMultilevel"/>
    <w:tmpl w:val="8A764F4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5"/>
  </w:num>
  <w:num w:numId="2">
    <w:abstractNumId w:val="10"/>
  </w:num>
  <w:num w:numId="3">
    <w:abstractNumId w:val="11"/>
  </w:num>
  <w:num w:numId="4">
    <w:abstractNumId w:val="8"/>
  </w:num>
  <w:num w:numId="5">
    <w:abstractNumId w:val="3"/>
  </w:num>
  <w:num w:numId="6">
    <w:abstractNumId w:val="0"/>
  </w:num>
  <w:num w:numId="7">
    <w:abstractNumId w:val="7"/>
  </w:num>
  <w:num w:numId="8">
    <w:abstractNumId w:val="6"/>
  </w:num>
  <w:num w:numId="9">
    <w:abstractNumId w:val="4"/>
  </w:num>
  <w:num w:numId="10">
    <w:abstractNumId w:val="2"/>
  </w:num>
  <w:num w:numId="11">
    <w:abstractNumId w:val="9"/>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149B"/>
    <w:rsid w:val="00023073"/>
    <w:rsid w:val="000251DA"/>
    <w:rsid w:val="00025DA4"/>
    <w:rsid w:val="000266D0"/>
    <w:rsid w:val="0002708E"/>
    <w:rsid w:val="00031978"/>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295"/>
    <w:rsid w:val="0008774C"/>
    <w:rsid w:val="000878BA"/>
    <w:rsid w:val="00087EE8"/>
    <w:rsid w:val="0009087E"/>
    <w:rsid w:val="00090BEC"/>
    <w:rsid w:val="000914F4"/>
    <w:rsid w:val="00091EA3"/>
    <w:rsid w:val="00093C51"/>
    <w:rsid w:val="00094CE4"/>
    <w:rsid w:val="00094FD4"/>
    <w:rsid w:val="00097396"/>
    <w:rsid w:val="000A103E"/>
    <w:rsid w:val="000A24DA"/>
    <w:rsid w:val="000A4382"/>
    <w:rsid w:val="000A46B2"/>
    <w:rsid w:val="000A7029"/>
    <w:rsid w:val="000B03E8"/>
    <w:rsid w:val="000B13E9"/>
    <w:rsid w:val="000B19D7"/>
    <w:rsid w:val="000B1DD9"/>
    <w:rsid w:val="000B3C57"/>
    <w:rsid w:val="000B46E4"/>
    <w:rsid w:val="000B510D"/>
    <w:rsid w:val="000B5D16"/>
    <w:rsid w:val="000B7356"/>
    <w:rsid w:val="000B76E5"/>
    <w:rsid w:val="000B7B3D"/>
    <w:rsid w:val="000C17CE"/>
    <w:rsid w:val="000C4708"/>
    <w:rsid w:val="000C5F69"/>
    <w:rsid w:val="000C67C7"/>
    <w:rsid w:val="000C6FE4"/>
    <w:rsid w:val="000D54F4"/>
    <w:rsid w:val="000D790F"/>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52"/>
    <w:rsid w:val="00146669"/>
    <w:rsid w:val="00152182"/>
    <w:rsid w:val="00154D93"/>
    <w:rsid w:val="00156134"/>
    <w:rsid w:val="0015637D"/>
    <w:rsid w:val="00156916"/>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572"/>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2B3B"/>
    <w:rsid w:val="002C75B0"/>
    <w:rsid w:val="002C79B3"/>
    <w:rsid w:val="002D0DDA"/>
    <w:rsid w:val="002D21A5"/>
    <w:rsid w:val="002D3879"/>
    <w:rsid w:val="002D3C29"/>
    <w:rsid w:val="002D449C"/>
    <w:rsid w:val="002D7227"/>
    <w:rsid w:val="002D73B5"/>
    <w:rsid w:val="002E1F74"/>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276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41A9"/>
    <w:rsid w:val="003D5F1E"/>
    <w:rsid w:val="003D7953"/>
    <w:rsid w:val="003E02B0"/>
    <w:rsid w:val="003E04AB"/>
    <w:rsid w:val="003E0BDC"/>
    <w:rsid w:val="003E1CAF"/>
    <w:rsid w:val="003E5DDE"/>
    <w:rsid w:val="003F27AF"/>
    <w:rsid w:val="003F2CA7"/>
    <w:rsid w:val="003F331C"/>
    <w:rsid w:val="003F3F95"/>
    <w:rsid w:val="003F4896"/>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68CE"/>
    <w:rsid w:val="004675A4"/>
    <w:rsid w:val="00470D89"/>
    <w:rsid w:val="00471DCC"/>
    <w:rsid w:val="00471F3B"/>
    <w:rsid w:val="00473726"/>
    <w:rsid w:val="00476CD6"/>
    <w:rsid w:val="004818EB"/>
    <w:rsid w:val="00482D8B"/>
    <w:rsid w:val="00482F7C"/>
    <w:rsid w:val="00484E5C"/>
    <w:rsid w:val="00487BF4"/>
    <w:rsid w:val="004902B6"/>
    <w:rsid w:val="00492334"/>
    <w:rsid w:val="00494D9D"/>
    <w:rsid w:val="00495E03"/>
    <w:rsid w:val="00497425"/>
    <w:rsid w:val="004A00CE"/>
    <w:rsid w:val="004A1B0A"/>
    <w:rsid w:val="004A3BD0"/>
    <w:rsid w:val="004A45BD"/>
    <w:rsid w:val="004A53E1"/>
    <w:rsid w:val="004A5D65"/>
    <w:rsid w:val="004A6735"/>
    <w:rsid w:val="004A6E7D"/>
    <w:rsid w:val="004B159A"/>
    <w:rsid w:val="004B3A4F"/>
    <w:rsid w:val="004C2E51"/>
    <w:rsid w:val="004C591D"/>
    <w:rsid w:val="004D2672"/>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26E8"/>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4A1"/>
    <w:rsid w:val="0055588E"/>
    <w:rsid w:val="00556798"/>
    <w:rsid w:val="005577B3"/>
    <w:rsid w:val="00560710"/>
    <w:rsid w:val="0056241D"/>
    <w:rsid w:val="005626E2"/>
    <w:rsid w:val="00563E32"/>
    <w:rsid w:val="00564863"/>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4580"/>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122"/>
    <w:rsid w:val="005E563B"/>
    <w:rsid w:val="005E6918"/>
    <w:rsid w:val="005F1268"/>
    <w:rsid w:val="005F4CC3"/>
    <w:rsid w:val="005F5856"/>
    <w:rsid w:val="005F5E63"/>
    <w:rsid w:val="005F6E88"/>
    <w:rsid w:val="005F72A4"/>
    <w:rsid w:val="006033A7"/>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061"/>
    <w:rsid w:val="00655942"/>
    <w:rsid w:val="00655BDC"/>
    <w:rsid w:val="00655E79"/>
    <w:rsid w:val="0065797B"/>
    <w:rsid w:val="006641A8"/>
    <w:rsid w:val="00664733"/>
    <w:rsid w:val="006731EF"/>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539"/>
    <w:rsid w:val="00740799"/>
    <w:rsid w:val="0074329F"/>
    <w:rsid w:val="00744460"/>
    <w:rsid w:val="00744CC5"/>
    <w:rsid w:val="00744D27"/>
    <w:rsid w:val="007465FB"/>
    <w:rsid w:val="00751529"/>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4BF5"/>
    <w:rsid w:val="007D5056"/>
    <w:rsid w:val="007D615C"/>
    <w:rsid w:val="007D7323"/>
    <w:rsid w:val="007E176D"/>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0D28"/>
    <w:rsid w:val="00831DAF"/>
    <w:rsid w:val="00832A2E"/>
    <w:rsid w:val="00835C83"/>
    <w:rsid w:val="00836461"/>
    <w:rsid w:val="00837363"/>
    <w:rsid w:val="0084344A"/>
    <w:rsid w:val="00845A7D"/>
    <w:rsid w:val="00847B0B"/>
    <w:rsid w:val="00850630"/>
    <w:rsid w:val="008517A0"/>
    <w:rsid w:val="00853944"/>
    <w:rsid w:val="00853E27"/>
    <w:rsid w:val="00853F38"/>
    <w:rsid w:val="008549E8"/>
    <w:rsid w:val="00857E84"/>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818FD"/>
    <w:rsid w:val="00883136"/>
    <w:rsid w:val="008835BC"/>
    <w:rsid w:val="0088386C"/>
    <w:rsid w:val="00884941"/>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2D70"/>
    <w:rsid w:val="009B42F8"/>
    <w:rsid w:val="009B46C5"/>
    <w:rsid w:val="009B7803"/>
    <w:rsid w:val="009B7A9E"/>
    <w:rsid w:val="009C0908"/>
    <w:rsid w:val="009C1EF0"/>
    <w:rsid w:val="009C3257"/>
    <w:rsid w:val="009C3D8F"/>
    <w:rsid w:val="009C455F"/>
    <w:rsid w:val="009C5487"/>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0F01"/>
    <w:rsid w:val="00AA202E"/>
    <w:rsid w:val="00AA43B5"/>
    <w:rsid w:val="00AA494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99A"/>
    <w:rsid w:val="00AE0CD3"/>
    <w:rsid w:val="00AE16BE"/>
    <w:rsid w:val="00AE1958"/>
    <w:rsid w:val="00AE2AF3"/>
    <w:rsid w:val="00AE3816"/>
    <w:rsid w:val="00AE3FA1"/>
    <w:rsid w:val="00AE4216"/>
    <w:rsid w:val="00AE5107"/>
    <w:rsid w:val="00AE6AAC"/>
    <w:rsid w:val="00AE6BB6"/>
    <w:rsid w:val="00AF07FF"/>
    <w:rsid w:val="00AF14CD"/>
    <w:rsid w:val="00AF4B53"/>
    <w:rsid w:val="00AF7467"/>
    <w:rsid w:val="00B01D01"/>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0C19"/>
    <w:rsid w:val="00B34922"/>
    <w:rsid w:val="00B35A19"/>
    <w:rsid w:val="00B36DD8"/>
    <w:rsid w:val="00B41464"/>
    <w:rsid w:val="00B41594"/>
    <w:rsid w:val="00B421E2"/>
    <w:rsid w:val="00B42343"/>
    <w:rsid w:val="00B462A3"/>
    <w:rsid w:val="00B46D33"/>
    <w:rsid w:val="00B477E6"/>
    <w:rsid w:val="00B47DDA"/>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5F28"/>
    <w:rsid w:val="00BC6C47"/>
    <w:rsid w:val="00BD3BF1"/>
    <w:rsid w:val="00BD3DD9"/>
    <w:rsid w:val="00BD47F0"/>
    <w:rsid w:val="00BD4C73"/>
    <w:rsid w:val="00BD5426"/>
    <w:rsid w:val="00BE0273"/>
    <w:rsid w:val="00BE12D3"/>
    <w:rsid w:val="00BE13D4"/>
    <w:rsid w:val="00BE1648"/>
    <w:rsid w:val="00BE40BC"/>
    <w:rsid w:val="00BE596A"/>
    <w:rsid w:val="00BE714A"/>
    <w:rsid w:val="00BE7411"/>
    <w:rsid w:val="00BE79E8"/>
    <w:rsid w:val="00BF03AD"/>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3BDE"/>
    <w:rsid w:val="00D95A79"/>
    <w:rsid w:val="00DA05D6"/>
    <w:rsid w:val="00DA2255"/>
    <w:rsid w:val="00DA5BA2"/>
    <w:rsid w:val="00DA5ED1"/>
    <w:rsid w:val="00DB0FBA"/>
    <w:rsid w:val="00DB2480"/>
    <w:rsid w:val="00DB2C5D"/>
    <w:rsid w:val="00DB355B"/>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7A69"/>
    <w:rsid w:val="00DF0095"/>
    <w:rsid w:val="00DF0289"/>
    <w:rsid w:val="00DF1841"/>
    <w:rsid w:val="00DF2639"/>
    <w:rsid w:val="00DF2F74"/>
    <w:rsid w:val="00DF3673"/>
    <w:rsid w:val="00DF36AC"/>
    <w:rsid w:val="00DF5CA7"/>
    <w:rsid w:val="00DF662C"/>
    <w:rsid w:val="00DF6A9C"/>
    <w:rsid w:val="00DF715B"/>
    <w:rsid w:val="00DF75F2"/>
    <w:rsid w:val="00DF7752"/>
    <w:rsid w:val="00DF78FD"/>
    <w:rsid w:val="00E01957"/>
    <w:rsid w:val="00E02270"/>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57FD4"/>
    <w:rsid w:val="00E60098"/>
    <w:rsid w:val="00E61A94"/>
    <w:rsid w:val="00E6343E"/>
    <w:rsid w:val="00E64012"/>
    <w:rsid w:val="00E66B64"/>
    <w:rsid w:val="00E671EB"/>
    <w:rsid w:val="00E73D8E"/>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5A4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3FEB"/>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479E"/>
    <w:rsid w:val="00FA5AC9"/>
    <w:rsid w:val="00FB0F05"/>
    <w:rsid w:val="00FB3661"/>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91F2046-87A3-4B72-9301-3FE0CDE2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paragraph">
    <w:name w:val="paragraph"/>
    <w:basedOn w:val="Normal"/>
    <w:rsid w:val="00EA5A4B"/>
    <w:pPr>
      <w:spacing w:before="100" w:beforeAutospacing="1" w:after="100" w:afterAutospacing="1" w:line="240" w:lineRule="auto"/>
      <w:jc w:val="both"/>
    </w:pPr>
    <w:rPr>
      <w:rFonts w:eastAsia="Times New Roman" w:cs="Times New Roman"/>
      <w:sz w:val="24"/>
      <w:szCs w:val="24"/>
      <w:lang w:val="en-GB" w:eastAsia="en-GB"/>
    </w:rPr>
  </w:style>
  <w:style w:type="character" w:customStyle="1" w:styleId="normaltextrun">
    <w:name w:val="normaltextrun"/>
    <w:basedOn w:val="DefaultParagraphFont"/>
    <w:rsid w:val="00EA5A4B"/>
  </w:style>
  <w:style w:type="character" w:customStyle="1" w:styleId="eop">
    <w:name w:val="eop"/>
    <w:basedOn w:val="DefaultParagraphFont"/>
    <w:rsid w:val="00EA5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1666014763">
          <w:marLeft w:val="562"/>
          <w:marRight w:val="0"/>
          <w:marTop w:val="200"/>
          <w:marBottom w:val="180"/>
          <w:divBdr>
            <w:top w:val="none" w:sz="0" w:space="0" w:color="auto"/>
            <w:left w:val="none" w:sz="0" w:space="0" w:color="auto"/>
            <w:bottom w:val="none" w:sz="0" w:space="0" w:color="auto"/>
            <w:right w:val="none" w:sz="0" w:space="0" w:color="auto"/>
          </w:divBdr>
        </w:div>
        <w:div w:id="886448915">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493037538">
          <w:marLeft w:val="116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25100872">
          <w:marLeft w:val="188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3213</Words>
  <Characters>18318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4</cp:revision>
  <dcterms:created xsi:type="dcterms:W3CDTF">2023-09-27T13:45:00Z</dcterms:created>
  <dcterms:modified xsi:type="dcterms:W3CDTF">2023-09-27T13:48:00Z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